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C1" w:rsidRPr="00E003C1" w:rsidRDefault="00E003C1" w:rsidP="00E003C1">
      <w:pPr>
        <w:jc w:val="center"/>
        <w:rPr>
          <w:sz w:val="56"/>
          <w:szCs w:val="56"/>
        </w:rPr>
      </w:pPr>
      <w:bookmarkStart w:id="0" w:name="_GoBack"/>
      <w:bookmarkEnd w:id="0"/>
      <w:r w:rsidRPr="00E003C1">
        <w:rPr>
          <w:sz w:val="56"/>
          <w:szCs w:val="56"/>
        </w:rPr>
        <w:t>Fulton County Schools</w:t>
      </w:r>
    </w:p>
    <w:p w:rsidR="00E003C1" w:rsidRPr="00E003C1" w:rsidRDefault="00E003C1" w:rsidP="00E003C1">
      <w:pPr>
        <w:jc w:val="center"/>
        <w:rPr>
          <w:sz w:val="56"/>
          <w:szCs w:val="56"/>
        </w:rPr>
      </w:pPr>
      <w:r w:rsidRPr="00E003C1">
        <w:rPr>
          <w:sz w:val="56"/>
          <w:szCs w:val="56"/>
        </w:rPr>
        <w:t>Response to Interventions</w:t>
      </w:r>
    </w:p>
    <w:p w:rsidR="00E003C1" w:rsidRPr="00E003C1" w:rsidRDefault="00E003C1" w:rsidP="00E003C1">
      <w:pPr>
        <w:jc w:val="center"/>
        <w:rPr>
          <w:sz w:val="56"/>
          <w:szCs w:val="56"/>
        </w:rPr>
      </w:pPr>
    </w:p>
    <w:p w:rsidR="00E003C1" w:rsidRPr="00E003C1" w:rsidRDefault="00E003C1" w:rsidP="00E003C1">
      <w:pPr>
        <w:jc w:val="center"/>
        <w:rPr>
          <w:sz w:val="56"/>
          <w:szCs w:val="56"/>
        </w:rPr>
      </w:pPr>
      <w:r w:rsidRPr="00E003C1">
        <w:rPr>
          <w:sz w:val="56"/>
          <w:szCs w:val="56"/>
        </w:rPr>
        <w:t>Instructional Options and Interventions</w:t>
      </w:r>
    </w:p>
    <w:p w:rsidR="00E003C1" w:rsidRPr="00E003C1" w:rsidRDefault="00E003C1">
      <w:pPr>
        <w:rPr>
          <w:sz w:val="56"/>
          <w:szCs w:val="56"/>
        </w:rPr>
      </w:pPr>
    </w:p>
    <w:tbl>
      <w:tblPr>
        <w:tblStyle w:val="TableGrid"/>
        <w:tblW w:w="0" w:type="auto"/>
        <w:tblLook w:val="04A0" w:firstRow="1" w:lastRow="0" w:firstColumn="1" w:lastColumn="0" w:noHBand="0" w:noVBand="1"/>
      </w:tblPr>
      <w:tblGrid>
        <w:gridCol w:w="8298"/>
        <w:gridCol w:w="1278"/>
      </w:tblGrid>
      <w:tr w:rsidR="00E003C1" w:rsidRPr="00E003C1" w:rsidTr="00E003C1">
        <w:tc>
          <w:tcPr>
            <w:tcW w:w="8298" w:type="dxa"/>
          </w:tcPr>
          <w:p w:rsidR="00E003C1" w:rsidRPr="00E003C1" w:rsidRDefault="00E003C1">
            <w:pPr>
              <w:rPr>
                <w:b/>
                <w:sz w:val="28"/>
                <w:szCs w:val="28"/>
              </w:rPr>
            </w:pPr>
            <w:r w:rsidRPr="00E003C1">
              <w:rPr>
                <w:b/>
                <w:sz w:val="28"/>
                <w:szCs w:val="28"/>
              </w:rPr>
              <w:t>Description</w:t>
            </w:r>
          </w:p>
        </w:tc>
        <w:tc>
          <w:tcPr>
            <w:tcW w:w="1278" w:type="dxa"/>
          </w:tcPr>
          <w:p w:rsidR="00E003C1" w:rsidRPr="00E003C1" w:rsidRDefault="00E003C1">
            <w:pPr>
              <w:rPr>
                <w:b/>
                <w:sz w:val="28"/>
                <w:szCs w:val="28"/>
              </w:rPr>
            </w:pPr>
            <w:r w:rsidRPr="00E003C1">
              <w:rPr>
                <w:b/>
                <w:sz w:val="28"/>
                <w:szCs w:val="28"/>
              </w:rPr>
              <w:t>Page</w:t>
            </w:r>
          </w:p>
        </w:tc>
      </w:tr>
      <w:tr w:rsidR="00E003C1" w:rsidRPr="00E003C1" w:rsidTr="00E003C1">
        <w:tc>
          <w:tcPr>
            <w:tcW w:w="8298" w:type="dxa"/>
          </w:tcPr>
          <w:p w:rsidR="00E003C1" w:rsidRPr="00E003C1" w:rsidRDefault="00E003C1">
            <w:pPr>
              <w:rPr>
                <w:sz w:val="28"/>
                <w:szCs w:val="28"/>
              </w:rPr>
            </w:pPr>
            <w:r>
              <w:rPr>
                <w:sz w:val="28"/>
                <w:szCs w:val="28"/>
              </w:rPr>
              <w:t>Reading Comprehension</w:t>
            </w:r>
          </w:p>
        </w:tc>
        <w:tc>
          <w:tcPr>
            <w:tcW w:w="1278" w:type="dxa"/>
          </w:tcPr>
          <w:p w:rsidR="00E003C1" w:rsidRPr="00E003C1" w:rsidRDefault="00E003C1">
            <w:pPr>
              <w:rPr>
                <w:sz w:val="28"/>
                <w:szCs w:val="28"/>
              </w:rPr>
            </w:pPr>
            <w:r>
              <w:rPr>
                <w:sz w:val="28"/>
                <w:szCs w:val="28"/>
              </w:rPr>
              <w:t>2</w:t>
            </w:r>
          </w:p>
        </w:tc>
      </w:tr>
      <w:tr w:rsidR="00E003C1" w:rsidRPr="00E003C1" w:rsidTr="00E003C1">
        <w:tc>
          <w:tcPr>
            <w:tcW w:w="8298" w:type="dxa"/>
          </w:tcPr>
          <w:p w:rsidR="00E003C1" w:rsidRPr="00E003C1" w:rsidRDefault="00E003C1">
            <w:pPr>
              <w:rPr>
                <w:sz w:val="28"/>
                <w:szCs w:val="28"/>
              </w:rPr>
            </w:pPr>
            <w:r>
              <w:rPr>
                <w:sz w:val="28"/>
                <w:szCs w:val="28"/>
              </w:rPr>
              <w:t>Basic Reading</w:t>
            </w:r>
          </w:p>
        </w:tc>
        <w:tc>
          <w:tcPr>
            <w:tcW w:w="1278" w:type="dxa"/>
          </w:tcPr>
          <w:p w:rsidR="00E003C1" w:rsidRPr="00E003C1" w:rsidRDefault="00E003C1">
            <w:pPr>
              <w:rPr>
                <w:sz w:val="28"/>
                <w:szCs w:val="28"/>
              </w:rPr>
            </w:pPr>
            <w:r>
              <w:rPr>
                <w:sz w:val="28"/>
                <w:szCs w:val="28"/>
              </w:rPr>
              <w:t>4</w:t>
            </w:r>
          </w:p>
        </w:tc>
      </w:tr>
      <w:tr w:rsidR="00E003C1" w:rsidRPr="00E003C1" w:rsidTr="00E003C1">
        <w:tc>
          <w:tcPr>
            <w:tcW w:w="8298" w:type="dxa"/>
          </w:tcPr>
          <w:p w:rsidR="00E003C1" w:rsidRPr="00E003C1" w:rsidRDefault="00E003C1">
            <w:pPr>
              <w:rPr>
                <w:sz w:val="28"/>
                <w:szCs w:val="28"/>
              </w:rPr>
            </w:pPr>
            <w:r>
              <w:rPr>
                <w:sz w:val="28"/>
                <w:szCs w:val="28"/>
              </w:rPr>
              <w:t>Reading Fluency</w:t>
            </w:r>
          </w:p>
        </w:tc>
        <w:tc>
          <w:tcPr>
            <w:tcW w:w="1278" w:type="dxa"/>
          </w:tcPr>
          <w:p w:rsidR="00E003C1" w:rsidRPr="00E003C1" w:rsidRDefault="00E003C1">
            <w:pPr>
              <w:rPr>
                <w:sz w:val="28"/>
                <w:szCs w:val="28"/>
              </w:rPr>
            </w:pPr>
            <w:r>
              <w:rPr>
                <w:sz w:val="28"/>
                <w:szCs w:val="28"/>
              </w:rPr>
              <w:t>7</w:t>
            </w:r>
          </w:p>
        </w:tc>
      </w:tr>
      <w:tr w:rsidR="00E003C1" w:rsidRPr="00E003C1" w:rsidTr="00E003C1">
        <w:tc>
          <w:tcPr>
            <w:tcW w:w="8298" w:type="dxa"/>
          </w:tcPr>
          <w:p w:rsidR="00E003C1" w:rsidRPr="00E003C1" w:rsidRDefault="00E003C1">
            <w:pPr>
              <w:rPr>
                <w:sz w:val="28"/>
                <w:szCs w:val="28"/>
              </w:rPr>
            </w:pPr>
            <w:r>
              <w:rPr>
                <w:sz w:val="28"/>
                <w:szCs w:val="28"/>
              </w:rPr>
              <w:t>Math Calculation</w:t>
            </w:r>
          </w:p>
        </w:tc>
        <w:tc>
          <w:tcPr>
            <w:tcW w:w="1278" w:type="dxa"/>
          </w:tcPr>
          <w:p w:rsidR="00E003C1" w:rsidRPr="00E003C1" w:rsidRDefault="00E003C1">
            <w:pPr>
              <w:rPr>
                <w:sz w:val="28"/>
                <w:szCs w:val="28"/>
              </w:rPr>
            </w:pPr>
            <w:r>
              <w:rPr>
                <w:sz w:val="28"/>
                <w:szCs w:val="28"/>
              </w:rPr>
              <w:t>9</w:t>
            </w:r>
          </w:p>
        </w:tc>
      </w:tr>
      <w:tr w:rsidR="00E003C1" w:rsidRPr="00E003C1" w:rsidTr="00E003C1">
        <w:tc>
          <w:tcPr>
            <w:tcW w:w="8298" w:type="dxa"/>
          </w:tcPr>
          <w:p w:rsidR="00E003C1" w:rsidRPr="00E003C1" w:rsidRDefault="00E003C1">
            <w:pPr>
              <w:rPr>
                <w:sz w:val="28"/>
                <w:szCs w:val="28"/>
              </w:rPr>
            </w:pPr>
            <w:r>
              <w:rPr>
                <w:sz w:val="28"/>
                <w:szCs w:val="28"/>
              </w:rPr>
              <w:t>Math Reasoning</w:t>
            </w:r>
          </w:p>
        </w:tc>
        <w:tc>
          <w:tcPr>
            <w:tcW w:w="1278" w:type="dxa"/>
          </w:tcPr>
          <w:p w:rsidR="00E003C1" w:rsidRPr="00E003C1" w:rsidRDefault="00E003C1">
            <w:pPr>
              <w:rPr>
                <w:sz w:val="28"/>
                <w:szCs w:val="28"/>
              </w:rPr>
            </w:pPr>
            <w:r>
              <w:rPr>
                <w:sz w:val="28"/>
                <w:szCs w:val="28"/>
              </w:rPr>
              <w:t>11</w:t>
            </w:r>
          </w:p>
        </w:tc>
      </w:tr>
      <w:tr w:rsidR="00E003C1" w:rsidRPr="00E003C1" w:rsidTr="00E003C1">
        <w:tc>
          <w:tcPr>
            <w:tcW w:w="8298" w:type="dxa"/>
          </w:tcPr>
          <w:p w:rsidR="00E003C1" w:rsidRPr="00E003C1" w:rsidRDefault="00E003C1">
            <w:pPr>
              <w:rPr>
                <w:sz w:val="28"/>
                <w:szCs w:val="28"/>
              </w:rPr>
            </w:pPr>
            <w:r>
              <w:rPr>
                <w:sz w:val="28"/>
                <w:szCs w:val="28"/>
              </w:rPr>
              <w:t>Written Expression</w:t>
            </w:r>
          </w:p>
        </w:tc>
        <w:tc>
          <w:tcPr>
            <w:tcW w:w="1278" w:type="dxa"/>
          </w:tcPr>
          <w:p w:rsidR="00E003C1" w:rsidRPr="00E003C1" w:rsidRDefault="00E003C1">
            <w:pPr>
              <w:rPr>
                <w:sz w:val="28"/>
                <w:szCs w:val="28"/>
              </w:rPr>
            </w:pPr>
            <w:r>
              <w:rPr>
                <w:sz w:val="28"/>
                <w:szCs w:val="28"/>
              </w:rPr>
              <w:t>13</w:t>
            </w:r>
          </w:p>
        </w:tc>
      </w:tr>
      <w:tr w:rsidR="00E003C1" w:rsidRPr="00E003C1" w:rsidTr="00E003C1">
        <w:tc>
          <w:tcPr>
            <w:tcW w:w="8298" w:type="dxa"/>
          </w:tcPr>
          <w:p w:rsidR="00E003C1" w:rsidRPr="00E003C1" w:rsidRDefault="00E003C1">
            <w:pPr>
              <w:rPr>
                <w:sz w:val="28"/>
                <w:szCs w:val="28"/>
              </w:rPr>
            </w:pPr>
            <w:r>
              <w:rPr>
                <w:sz w:val="28"/>
                <w:szCs w:val="28"/>
              </w:rPr>
              <w:t>Behavior – Work Habits</w:t>
            </w:r>
          </w:p>
        </w:tc>
        <w:tc>
          <w:tcPr>
            <w:tcW w:w="1278" w:type="dxa"/>
          </w:tcPr>
          <w:p w:rsidR="00E003C1" w:rsidRPr="00E003C1" w:rsidRDefault="00E003C1">
            <w:pPr>
              <w:rPr>
                <w:sz w:val="28"/>
                <w:szCs w:val="28"/>
              </w:rPr>
            </w:pPr>
            <w:r>
              <w:rPr>
                <w:sz w:val="28"/>
                <w:szCs w:val="28"/>
              </w:rPr>
              <w:t>14</w:t>
            </w:r>
          </w:p>
        </w:tc>
      </w:tr>
      <w:tr w:rsidR="00E003C1" w:rsidRPr="00E003C1" w:rsidTr="00E003C1">
        <w:tc>
          <w:tcPr>
            <w:tcW w:w="8298" w:type="dxa"/>
          </w:tcPr>
          <w:p w:rsidR="00E003C1" w:rsidRPr="00E003C1" w:rsidRDefault="00E003C1">
            <w:pPr>
              <w:rPr>
                <w:sz w:val="28"/>
                <w:szCs w:val="28"/>
              </w:rPr>
            </w:pPr>
            <w:r>
              <w:rPr>
                <w:sz w:val="28"/>
                <w:szCs w:val="28"/>
              </w:rPr>
              <w:t xml:space="preserve">Behavior – Engagement </w:t>
            </w:r>
          </w:p>
        </w:tc>
        <w:tc>
          <w:tcPr>
            <w:tcW w:w="1278" w:type="dxa"/>
          </w:tcPr>
          <w:p w:rsidR="00E003C1" w:rsidRPr="00E003C1" w:rsidRDefault="00E003C1">
            <w:pPr>
              <w:rPr>
                <w:sz w:val="28"/>
                <w:szCs w:val="28"/>
              </w:rPr>
            </w:pPr>
            <w:r>
              <w:rPr>
                <w:sz w:val="28"/>
                <w:szCs w:val="28"/>
              </w:rPr>
              <w:t>15</w:t>
            </w:r>
          </w:p>
        </w:tc>
      </w:tr>
      <w:tr w:rsidR="00E003C1" w:rsidRPr="00E003C1" w:rsidTr="00E003C1">
        <w:tc>
          <w:tcPr>
            <w:tcW w:w="8298" w:type="dxa"/>
          </w:tcPr>
          <w:p w:rsidR="00E003C1" w:rsidRPr="00E003C1" w:rsidRDefault="00E003C1" w:rsidP="008C270F">
            <w:pPr>
              <w:rPr>
                <w:sz w:val="28"/>
                <w:szCs w:val="28"/>
              </w:rPr>
            </w:pPr>
            <w:r>
              <w:rPr>
                <w:sz w:val="28"/>
                <w:szCs w:val="28"/>
              </w:rPr>
              <w:t xml:space="preserve">Behavior - Self-Management </w:t>
            </w:r>
          </w:p>
        </w:tc>
        <w:tc>
          <w:tcPr>
            <w:tcW w:w="1278" w:type="dxa"/>
          </w:tcPr>
          <w:p w:rsidR="00E003C1" w:rsidRPr="00E003C1" w:rsidRDefault="00E003C1" w:rsidP="008C270F">
            <w:pPr>
              <w:rPr>
                <w:sz w:val="28"/>
                <w:szCs w:val="28"/>
              </w:rPr>
            </w:pPr>
            <w:r>
              <w:rPr>
                <w:sz w:val="28"/>
                <w:szCs w:val="28"/>
              </w:rPr>
              <w:t>16</w:t>
            </w:r>
          </w:p>
        </w:tc>
      </w:tr>
      <w:tr w:rsidR="00E003C1" w:rsidRPr="00E003C1" w:rsidTr="00E003C1">
        <w:tc>
          <w:tcPr>
            <w:tcW w:w="8298" w:type="dxa"/>
          </w:tcPr>
          <w:p w:rsidR="00E003C1" w:rsidRPr="00E003C1" w:rsidRDefault="00E003C1" w:rsidP="008C270F">
            <w:pPr>
              <w:rPr>
                <w:sz w:val="28"/>
                <w:szCs w:val="28"/>
              </w:rPr>
            </w:pPr>
            <w:r>
              <w:rPr>
                <w:sz w:val="28"/>
                <w:szCs w:val="28"/>
              </w:rPr>
              <w:t>Behavior – Social Skills</w:t>
            </w:r>
          </w:p>
        </w:tc>
        <w:tc>
          <w:tcPr>
            <w:tcW w:w="1278" w:type="dxa"/>
          </w:tcPr>
          <w:p w:rsidR="00E003C1" w:rsidRPr="00E003C1" w:rsidRDefault="00E003C1" w:rsidP="008C270F">
            <w:pPr>
              <w:rPr>
                <w:sz w:val="28"/>
                <w:szCs w:val="28"/>
              </w:rPr>
            </w:pPr>
            <w:r>
              <w:rPr>
                <w:sz w:val="28"/>
                <w:szCs w:val="28"/>
              </w:rPr>
              <w:t>18</w:t>
            </w:r>
          </w:p>
        </w:tc>
      </w:tr>
      <w:tr w:rsidR="00E003C1" w:rsidRPr="00E003C1" w:rsidTr="00E003C1">
        <w:tc>
          <w:tcPr>
            <w:tcW w:w="8298" w:type="dxa"/>
          </w:tcPr>
          <w:p w:rsidR="00E003C1" w:rsidRPr="00E003C1" w:rsidRDefault="00E003C1" w:rsidP="008C270F">
            <w:pPr>
              <w:rPr>
                <w:sz w:val="28"/>
                <w:szCs w:val="28"/>
              </w:rPr>
            </w:pPr>
            <w:r>
              <w:rPr>
                <w:sz w:val="28"/>
                <w:szCs w:val="28"/>
              </w:rPr>
              <w:t>Language – Answering Questions</w:t>
            </w:r>
          </w:p>
        </w:tc>
        <w:tc>
          <w:tcPr>
            <w:tcW w:w="1278" w:type="dxa"/>
          </w:tcPr>
          <w:p w:rsidR="00E003C1" w:rsidRPr="00E003C1" w:rsidRDefault="00E003C1" w:rsidP="008C270F">
            <w:pPr>
              <w:rPr>
                <w:sz w:val="28"/>
                <w:szCs w:val="28"/>
              </w:rPr>
            </w:pPr>
            <w:r>
              <w:rPr>
                <w:sz w:val="28"/>
                <w:szCs w:val="28"/>
              </w:rPr>
              <w:t>20</w:t>
            </w:r>
          </w:p>
        </w:tc>
      </w:tr>
      <w:tr w:rsidR="00E003C1" w:rsidRPr="00E003C1" w:rsidTr="00E003C1">
        <w:tc>
          <w:tcPr>
            <w:tcW w:w="8298" w:type="dxa"/>
          </w:tcPr>
          <w:p w:rsidR="00E003C1" w:rsidRPr="00E003C1" w:rsidRDefault="00E003C1" w:rsidP="008C270F">
            <w:pPr>
              <w:rPr>
                <w:sz w:val="28"/>
                <w:szCs w:val="28"/>
              </w:rPr>
            </w:pPr>
            <w:r>
              <w:rPr>
                <w:sz w:val="28"/>
                <w:szCs w:val="28"/>
              </w:rPr>
              <w:t xml:space="preserve">Language – Articulation </w:t>
            </w:r>
          </w:p>
        </w:tc>
        <w:tc>
          <w:tcPr>
            <w:tcW w:w="1278" w:type="dxa"/>
          </w:tcPr>
          <w:p w:rsidR="00E003C1" w:rsidRPr="00E003C1" w:rsidRDefault="00E003C1" w:rsidP="008C270F">
            <w:pPr>
              <w:rPr>
                <w:sz w:val="28"/>
                <w:szCs w:val="28"/>
              </w:rPr>
            </w:pPr>
            <w:r>
              <w:rPr>
                <w:sz w:val="28"/>
                <w:szCs w:val="28"/>
              </w:rPr>
              <w:t>22</w:t>
            </w:r>
          </w:p>
        </w:tc>
      </w:tr>
      <w:tr w:rsidR="00E003C1" w:rsidRPr="00E003C1" w:rsidTr="00E003C1">
        <w:tc>
          <w:tcPr>
            <w:tcW w:w="8298" w:type="dxa"/>
          </w:tcPr>
          <w:p w:rsidR="00E003C1" w:rsidRPr="00E003C1" w:rsidRDefault="00E003C1" w:rsidP="008C270F">
            <w:pPr>
              <w:rPr>
                <w:sz w:val="28"/>
                <w:szCs w:val="28"/>
              </w:rPr>
            </w:pPr>
            <w:r>
              <w:rPr>
                <w:sz w:val="28"/>
                <w:szCs w:val="28"/>
              </w:rPr>
              <w:t xml:space="preserve">Language – Compare/Contrast </w:t>
            </w:r>
          </w:p>
        </w:tc>
        <w:tc>
          <w:tcPr>
            <w:tcW w:w="1278" w:type="dxa"/>
          </w:tcPr>
          <w:p w:rsidR="00E003C1" w:rsidRPr="00E003C1" w:rsidRDefault="00E003C1" w:rsidP="008C270F">
            <w:pPr>
              <w:rPr>
                <w:sz w:val="28"/>
                <w:szCs w:val="28"/>
              </w:rPr>
            </w:pPr>
            <w:r>
              <w:rPr>
                <w:sz w:val="28"/>
                <w:szCs w:val="28"/>
              </w:rPr>
              <w:t>23</w:t>
            </w:r>
          </w:p>
        </w:tc>
      </w:tr>
      <w:tr w:rsidR="00E003C1" w:rsidRPr="00E003C1" w:rsidTr="00E003C1">
        <w:tc>
          <w:tcPr>
            <w:tcW w:w="8298" w:type="dxa"/>
          </w:tcPr>
          <w:p w:rsidR="00E003C1" w:rsidRPr="00E003C1" w:rsidRDefault="00E003C1" w:rsidP="008C270F">
            <w:pPr>
              <w:rPr>
                <w:sz w:val="28"/>
                <w:szCs w:val="28"/>
              </w:rPr>
            </w:pPr>
            <w:r>
              <w:rPr>
                <w:sz w:val="28"/>
                <w:szCs w:val="28"/>
              </w:rPr>
              <w:t>Language – Grammar/Syntax</w:t>
            </w:r>
          </w:p>
        </w:tc>
        <w:tc>
          <w:tcPr>
            <w:tcW w:w="1278" w:type="dxa"/>
          </w:tcPr>
          <w:p w:rsidR="00E003C1" w:rsidRPr="00E003C1" w:rsidRDefault="00E003C1" w:rsidP="008C270F">
            <w:pPr>
              <w:rPr>
                <w:sz w:val="28"/>
                <w:szCs w:val="28"/>
              </w:rPr>
            </w:pPr>
            <w:r>
              <w:rPr>
                <w:sz w:val="28"/>
                <w:szCs w:val="28"/>
              </w:rPr>
              <w:t>25</w:t>
            </w:r>
          </w:p>
        </w:tc>
      </w:tr>
      <w:tr w:rsidR="00E003C1" w:rsidRPr="00E003C1" w:rsidTr="00E003C1">
        <w:tc>
          <w:tcPr>
            <w:tcW w:w="8298" w:type="dxa"/>
          </w:tcPr>
          <w:p w:rsidR="00E003C1" w:rsidRPr="00E003C1" w:rsidRDefault="00E003C1" w:rsidP="008C270F">
            <w:pPr>
              <w:rPr>
                <w:sz w:val="28"/>
                <w:szCs w:val="28"/>
              </w:rPr>
            </w:pPr>
            <w:r>
              <w:rPr>
                <w:sz w:val="28"/>
                <w:szCs w:val="28"/>
              </w:rPr>
              <w:t xml:space="preserve">Language – Inferencing </w:t>
            </w:r>
          </w:p>
        </w:tc>
        <w:tc>
          <w:tcPr>
            <w:tcW w:w="1278" w:type="dxa"/>
          </w:tcPr>
          <w:p w:rsidR="00E003C1" w:rsidRPr="00E003C1" w:rsidRDefault="00E003C1" w:rsidP="008C270F">
            <w:pPr>
              <w:rPr>
                <w:sz w:val="28"/>
                <w:szCs w:val="28"/>
              </w:rPr>
            </w:pPr>
            <w:r>
              <w:rPr>
                <w:sz w:val="28"/>
                <w:szCs w:val="28"/>
              </w:rPr>
              <w:t>26</w:t>
            </w:r>
          </w:p>
        </w:tc>
      </w:tr>
      <w:tr w:rsidR="00E003C1" w:rsidRPr="00E003C1" w:rsidTr="00E003C1">
        <w:tc>
          <w:tcPr>
            <w:tcW w:w="8298" w:type="dxa"/>
          </w:tcPr>
          <w:p w:rsidR="00E003C1" w:rsidRPr="00E003C1" w:rsidRDefault="00E003C1" w:rsidP="008C270F">
            <w:pPr>
              <w:rPr>
                <w:sz w:val="28"/>
                <w:szCs w:val="28"/>
              </w:rPr>
            </w:pPr>
            <w:r>
              <w:rPr>
                <w:sz w:val="28"/>
                <w:szCs w:val="28"/>
              </w:rPr>
              <w:t>Language – Main Idea/Details</w:t>
            </w:r>
          </w:p>
        </w:tc>
        <w:tc>
          <w:tcPr>
            <w:tcW w:w="1278" w:type="dxa"/>
          </w:tcPr>
          <w:p w:rsidR="00E003C1" w:rsidRPr="00E003C1" w:rsidRDefault="00E003C1" w:rsidP="008C270F">
            <w:pPr>
              <w:rPr>
                <w:sz w:val="28"/>
                <w:szCs w:val="28"/>
              </w:rPr>
            </w:pPr>
            <w:r>
              <w:rPr>
                <w:sz w:val="28"/>
                <w:szCs w:val="28"/>
              </w:rPr>
              <w:t>28</w:t>
            </w:r>
          </w:p>
        </w:tc>
      </w:tr>
      <w:tr w:rsidR="00E003C1" w:rsidRPr="00E003C1" w:rsidTr="00E003C1">
        <w:tc>
          <w:tcPr>
            <w:tcW w:w="8298" w:type="dxa"/>
          </w:tcPr>
          <w:p w:rsidR="00E003C1" w:rsidRPr="00E003C1" w:rsidRDefault="00E003C1" w:rsidP="008C270F">
            <w:pPr>
              <w:rPr>
                <w:sz w:val="28"/>
                <w:szCs w:val="28"/>
              </w:rPr>
            </w:pPr>
            <w:r>
              <w:rPr>
                <w:sz w:val="28"/>
                <w:szCs w:val="28"/>
              </w:rPr>
              <w:t>Language – Sequence/Retell/Summarize</w:t>
            </w:r>
          </w:p>
        </w:tc>
        <w:tc>
          <w:tcPr>
            <w:tcW w:w="1278" w:type="dxa"/>
          </w:tcPr>
          <w:p w:rsidR="00E003C1" w:rsidRPr="00E003C1" w:rsidRDefault="00E003C1" w:rsidP="008C270F">
            <w:pPr>
              <w:rPr>
                <w:sz w:val="28"/>
                <w:szCs w:val="28"/>
              </w:rPr>
            </w:pPr>
            <w:r>
              <w:rPr>
                <w:sz w:val="28"/>
                <w:szCs w:val="28"/>
              </w:rPr>
              <w:t>30</w:t>
            </w:r>
          </w:p>
        </w:tc>
      </w:tr>
      <w:tr w:rsidR="00E003C1" w:rsidRPr="00E003C1" w:rsidTr="00E003C1">
        <w:tc>
          <w:tcPr>
            <w:tcW w:w="8298" w:type="dxa"/>
          </w:tcPr>
          <w:p w:rsidR="00E003C1" w:rsidRDefault="00E003C1" w:rsidP="008C270F">
            <w:pPr>
              <w:rPr>
                <w:sz w:val="28"/>
                <w:szCs w:val="28"/>
              </w:rPr>
            </w:pPr>
            <w:r>
              <w:rPr>
                <w:sz w:val="28"/>
                <w:szCs w:val="28"/>
              </w:rPr>
              <w:t>Language - Vocabulary</w:t>
            </w:r>
          </w:p>
        </w:tc>
        <w:tc>
          <w:tcPr>
            <w:tcW w:w="1278" w:type="dxa"/>
          </w:tcPr>
          <w:p w:rsidR="00E003C1" w:rsidRPr="00E003C1" w:rsidRDefault="00E003C1" w:rsidP="008C270F">
            <w:pPr>
              <w:rPr>
                <w:sz w:val="28"/>
                <w:szCs w:val="28"/>
              </w:rPr>
            </w:pPr>
            <w:r>
              <w:rPr>
                <w:sz w:val="28"/>
                <w:szCs w:val="28"/>
              </w:rPr>
              <w:t>32</w:t>
            </w:r>
          </w:p>
        </w:tc>
      </w:tr>
    </w:tbl>
    <w:p w:rsidR="00E003C1" w:rsidRDefault="00E003C1">
      <w:pPr>
        <w:rPr>
          <w:b/>
          <w:sz w:val="28"/>
          <w:szCs w:val="28"/>
        </w:rPr>
      </w:pPr>
    </w:p>
    <w:p w:rsidR="00E003C1" w:rsidRDefault="00E003C1" w:rsidP="00F57E8E">
      <w:pPr>
        <w:jc w:val="center"/>
        <w:rPr>
          <w:b/>
          <w:sz w:val="28"/>
          <w:szCs w:val="28"/>
        </w:rPr>
      </w:pPr>
    </w:p>
    <w:p w:rsidR="00FD0F9E" w:rsidRPr="00F57E8E" w:rsidRDefault="000E59E9" w:rsidP="00E003C1">
      <w:pPr>
        <w:jc w:val="center"/>
        <w:rPr>
          <w:b/>
          <w:sz w:val="28"/>
          <w:szCs w:val="28"/>
        </w:rPr>
      </w:pPr>
      <w:r w:rsidRPr="00F57E8E">
        <w:rPr>
          <w:b/>
          <w:sz w:val="28"/>
          <w:szCs w:val="28"/>
        </w:rPr>
        <w:lastRenderedPageBreak/>
        <w:t>Instructional Options-Reading Comprehension</w:t>
      </w:r>
    </w:p>
    <w:tbl>
      <w:tblPr>
        <w:tblStyle w:val="TableGrid"/>
        <w:tblW w:w="0" w:type="auto"/>
        <w:tblLook w:val="04A0" w:firstRow="1" w:lastRow="0" w:firstColumn="1" w:lastColumn="0" w:noHBand="0" w:noVBand="1"/>
      </w:tblPr>
      <w:tblGrid>
        <w:gridCol w:w="2178"/>
        <w:gridCol w:w="7398"/>
      </w:tblGrid>
      <w:tr w:rsidR="005851B1" w:rsidRPr="00F57E8E" w:rsidTr="00D87F31">
        <w:tc>
          <w:tcPr>
            <w:tcW w:w="2178" w:type="dxa"/>
          </w:tcPr>
          <w:p w:rsidR="005851B1" w:rsidRPr="00F57E8E" w:rsidRDefault="005851B1">
            <w:pPr>
              <w:rPr>
                <w:b/>
                <w:sz w:val="20"/>
                <w:szCs w:val="20"/>
              </w:rPr>
            </w:pPr>
            <w:r w:rsidRPr="00F57E8E">
              <w:rPr>
                <w:b/>
                <w:sz w:val="20"/>
                <w:szCs w:val="20"/>
              </w:rPr>
              <w:t>Instructional Option</w:t>
            </w:r>
          </w:p>
        </w:tc>
        <w:tc>
          <w:tcPr>
            <w:tcW w:w="7398" w:type="dxa"/>
          </w:tcPr>
          <w:p w:rsidR="005851B1" w:rsidRPr="00F57E8E" w:rsidRDefault="005851B1">
            <w:pPr>
              <w:rPr>
                <w:b/>
                <w:sz w:val="20"/>
                <w:szCs w:val="20"/>
              </w:rPr>
            </w:pPr>
            <w:r w:rsidRPr="00F57E8E">
              <w:rPr>
                <w:b/>
                <w:sz w:val="20"/>
                <w:szCs w:val="20"/>
              </w:rPr>
              <w:t>Description</w:t>
            </w:r>
          </w:p>
        </w:tc>
      </w:tr>
      <w:tr w:rsidR="005851B1" w:rsidRPr="00F57E8E" w:rsidTr="00D87F31">
        <w:tc>
          <w:tcPr>
            <w:tcW w:w="2178" w:type="dxa"/>
          </w:tcPr>
          <w:p w:rsidR="005851B1" w:rsidRPr="00F57E8E" w:rsidRDefault="005851B1">
            <w:pPr>
              <w:rPr>
                <w:sz w:val="20"/>
                <w:szCs w:val="20"/>
              </w:rPr>
            </w:pPr>
            <w:r w:rsidRPr="00F57E8E">
              <w:rPr>
                <w:rFonts w:eastAsia="Times New Roman" w:cs="Times New Roman"/>
                <w:sz w:val="20"/>
                <w:szCs w:val="20"/>
              </w:rPr>
              <w:t>Activating Prior Knowledge</w:t>
            </w:r>
          </w:p>
        </w:tc>
        <w:tc>
          <w:tcPr>
            <w:tcW w:w="7398" w:type="dxa"/>
          </w:tcPr>
          <w:p w:rsidR="005851B1" w:rsidRPr="00F57E8E" w:rsidRDefault="006B7422">
            <w:pPr>
              <w:rPr>
                <w:rFonts w:eastAsia="Times New Roman" w:cs="Times New Roman"/>
                <w:sz w:val="20"/>
                <w:szCs w:val="20"/>
              </w:rPr>
            </w:pPr>
            <w:hyperlink r:id="rId9" w:history="1">
              <w:r w:rsidR="005851B1" w:rsidRPr="00F57E8E">
                <w:rPr>
                  <w:rFonts w:eastAsia="Times New Roman" w:cs="Times New Roman"/>
                  <w:sz w:val="20"/>
                  <w:szCs w:val="20"/>
                </w:rPr>
                <w:t xml:space="preserve">Teacher checks what prior knowledge exists with students about a topic, idea, or concept and makes specific </w:t>
              </w:r>
              <w:r w:rsidR="00687AB0" w:rsidRPr="00F57E8E">
                <w:rPr>
                  <w:rFonts w:eastAsia="Times New Roman" w:cs="Times New Roman"/>
                  <w:sz w:val="20"/>
                  <w:szCs w:val="20"/>
                </w:rPr>
                <w:t>instructional</w:t>
              </w:r>
              <w:r w:rsidR="005851B1" w:rsidRPr="00F57E8E">
                <w:rPr>
                  <w:rFonts w:eastAsia="Times New Roman" w:cs="Times New Roman"/>
                  <w:sz w:val="20"/>
                  <w:szCs w:val="20"/>
                </w:rPr>
                <w:t xml:space="preserve"> decisions based on what is discovered about student prior knowledge. The teacher will present information that builds background ideas and knowledge by demonstration, outside resources, and/or personal experience.</w:t>
              </w:r>
            </w:hyperlink>
          </w:p>
        </w:tc>
      </w:tr>
      <w:tr w:rsidR="007B4055" w:rsidRPr="00F57E8E" w:rsidTr="00D87F31">
        <w:tc>
          <w:tcPr>
            <w:tcW w:w="2178" w:type="dxa"/>
          </w:tcPr>
          <w:p w:rsidR="007B4055" w:rsidRPr="00F57E8E" w:rsidRDefault="007B4055" w:rsidP="007B4055">
            <w:pPr>
              <w:rPr>
                <w:sz w:val="20"/>
                <w:szCs w:val="20"/>
              </w:rPr>
            </w:pPr>
            <w:r w:rsidRPr="00F57E8E">
              <w:rPr>
                <w:sz w:val="20"/>
                <w:szCs w:val="20"/>
              </w:rPr>
              <w:t>Choice Boards</w:t>
            </w:r>
          </w:p>
        </w:tc>
        <w:tc>
          <w:tcPr>
            <w:tcW w:w="7398" w:type="dxa"/>
          </w:tcPr>
          <w:p w:rsidR="007B4055" w:rsidRPr="00F57E8E" w:rsidRDefault="007B4055" w:rsidP="007B4055">
            <w:pPr>
              <w:rPr>
                <w:sz w:val="20"/>
                <w:szCs w:val="20"/>
              </w:rPr>
            </w:pPr>
            <w:r w:rsidRPr="00F57E8E">
              <w:rPr>
                <w:sz w:val="20"/>
                <w:szCs w:val="20"/>
              </w:rPr>
              <w:t>Problems, questions, assignments, projects, or activities that students can choose from, designed with learning differences in mind.</w:t>
            </w:r>
          </w:p>
        </w:tc>
      </w:tr>
      <w:tr w:rsidR="007B4055" w:rsidRPr="00F57E8E" w:rsidTr="00D87F31">
        <w:tc>
          <w:tcPr>
            <w:tcW w:w="2178" w:type="dxa"/>
          </w:tcPr>
          <w:p w:rsidR="007B4055" w:rsidRPr="00F57E8E" w:rsidRDefault="007B4055">
            <w:pPr>
              <w:rPr>
                <w:sz w:val="20"/>
                <w:szCs w:val="20"/>
              </w:rPr>
            </w:pPr>
            <w:r w:rsidRPr="00F57E8E">
              <w:rPr>
                <w:rFonts w:eastAsia="Times New Roman" w:cs="Times New Roman"/>
                <w:sz w:val="20"/>
                <w:szCs w:val="20"/>
              </w:rPr>
              <w:t>Corrective Feedback</w:t>
            </w:r>
          </w:p>
        </w:tc>
        <w:tc>
          <w:tcPr>
            <w:tcW w:w="7398" w:type="dxa"/>
          </w:tcPr>
          <w:p w:rsidR="007B4055" w:rsidRPr="00F57E8E" w:rsidRDefault="006B7422">
            <w:pPr>
              <w:rPr>
                <w:rFonts w:eastAsia="Times New Roman" w:cs="Times New Roman"/>
                <w:sz w:val="20"/>
                <w:szCs w:val="20"/>
              </w:rPr>
            </w:pPr>
            <w:hyperlink r:id="rId10" w:history="1">
              <w:r w:rsidR="007B4055" w:rsidRPr="00F57E8E">
                <w:rPr>
                  <w:rStyle w:val="Hyperlink"/>
                  <w:rFonts w:eastAsia="Times New Roman" w:cs="Times New Roman"/>
                  <w:color w:val="auto"/>
                  <w:sz w:val="20"/>
                  <w:szCs w:val="20"/>
                  <w:u w:val="none"/>
                </w:rPr>
                <w:t>Make sure that students who are mastering new academic skills have frequent opportunities to try these skills out with immediate corrective feedback and encouragement.</w:t>
              </w:r>
            </w:hyperlink>
          </w:p>
        </w:tc>
      </w:tr>
      <w:tr w:rsidR="007B4055" w:rsidRPr="00F57E8E" w:rsidTr="007B4055">
        <w:tc>
          <w:tcPr>
            <w:tcW w:w="2178" w:type="dxa"/>
          </w:tcPr>
          <w:p w:rsidR="007B4055" w:rsidRPr="00F57E8E" w:rsidRDefault="007B4055" w:rsidP="007B4055">
            <w:pPr>
              <w:rPr>
                <w:sz w:val="20"/>
                <w:szCs w:val="20"/>
              </w:rPr>
            </w:pPr>
            <w:r w:rsidRPr="00F57E8E">
              <w:rPr>
                <w:sz w:val="20"/>
                <w:szCs w:val="20"/>
              </w:rPr>
              <w:t>Curriculum Compacting</w:t>
            </w:r>
          </w:p>
        </w:tc>
        <w:tc>
          <w:tcPr>
            <w:tcW w:w="7398" w:type="dxa"/>
          </w:tcPr>
          <w:p w:rsidR="007B4055" w:rsidRPr="00F57E8E" w:rsidRDefault="007B4055" w:rsidP="007B4055">
            <w:pPr>
              <w:rPr>
                <w:sz w:val="20"/>
                <w:szCs w:val="20"/>
              </w:rPr>
            </w:pPr>
            <w:r w:rsidRPr="00F57E8E">
              <w:rPr>
                <w:sz w:val="20"/>
                <w:szCs w:val="20"/>
              </w:rPr>
              <w:t>Eliminate curriculum already mastered.  Student allowed to pursue alternative curriculum options</w:t>
            </w:r>
          </w:p>
        </w:tc>
      </w:tr>
      <w:tr w:rsidR="007B4055" w:rsidRPr="00F57E8E" w:rsidTr="007B4055">
        <w:tc>
          <w:tcPr>
            <w:tcW w:w="2178" w:type="dxa"/>
          </w:tcPr>
          <w:p w:rsidR="007B4055" w:rsidRPr="00F57E8E" w:rsidRDefault="007B4055" w:rsidP="007B4055">
            <w:pPr>
              <w:rPr>
                <w:sz w:val="20"/>
                <w:szCs w:val="20"/>
              </w:rPr>
            </w:pPr>
            <w:r w:rsidRPr="00F57E8E">
              <w:rPr>
                <w:sz w:val="20"/>
                <w:szCs w:val="20"/>
              </w:rPr>
              <w:t>Flexible Grouping</w:t>
            </w:r>
          </w:p>
        </w:tc>
        <w:tc>
          <w:tcPr>
            <w:tcW w:w="7398" w:type="dxa"/>
          </w:tcPr>
          <w:p w:rsidR="007B4055" w:rsidRPr="00F57E8E" w:rsidRDefault="007B4055" w:rsidP="007B4055">
            <w:pPr>
              <w:rPr>
                <w:sz w:val="20"/>
                <w:szCs w:val="20"/>
              </w:rPr>
            </w:pPr>
            <w:r w:rsidRPr="00F57E8E">
              <w:rPr>
                <w:sz w:val="20"/>
                <w:szCs w:val="20"/>
              </w:rPr>
              <w:t>Use groups of high average to gifted students for a challenge</w:t>
            </w:r>
          </w:p>
        </w:tc>
      </w:tr>
      <w:tr w:rsidR="007B4055" w:rsidRPr="00F57E8E" w:rsidTr="00D87F31">
        <w:tc>
          <w:tcPr>
            <w:tcW w:w="2178" w:type="dxa"/>
          </w:tcPr>
          <w:p w:rsidR="007B4055" w:rsidRPr="00F57E8E" w:rsidRDefault="007B4055" w:rsidP="007B4055">
            <w:pPr>
              <w:rPr>
                <w:sz w:val="20"/>
                <w:szCs w:val="20"/>
              </w:rPr>
            </w:pPr>
            <w:r w:rsidRPr="00F57E8E">
              <w:rPr>
                <w:sz w:val="20"/>
                <w:szCs w:val="20"/>
              </w:rPr>
              <w:t>Frequent Drill and Practice</w:t>
            </w:r>
          </w:p>
        </w:tc>
        <w:tc>
          <w:tcPr>
            <w:tcW w:w="7398" w:type="dxa"/>
          </w:tcPr>
          <w:p w:rsidR="007B4055" w:rsidRPr="00F57E8E" w:rsidRDefault="007B4055" w:rsidP="007B4055">
            <w:pPr>
              <w:rPr>
                <w:sz w:val="20"/>
                <w:szCs w:val="20"/>
              </w:rPr>
            </w:pPr>
            <w:r w:rsidRPr="00F57E8E">
              <w:rPr>
                <w:sz w:val="20"/>
                <w:szCs w:val="20"/>
              </w:rPr>
              <w:t>As students become more proficient in their new skills and can work independently, give them frequent opportunity to drill and practice to strengthen skills.</w:t>
            </w:r>
          </w:p>
        </w:tc>
      </w:tr>
      <w:tr w:rsidR="007B4055" w:rsidRPr="00F57E8E" w:rsidTr="007B4055">
        <w:tc>
          <w:tcPr>
            <w:tcW w:w="2178" w:type="dxa"/>
          </w:tcPr>
          <w:p w:rsidR="007B4055" w:rsidRPr="00F57E8E" w:rsidRDefault="007B4055" w:rsidP="007B4055">
            <w:pPr>
              <w:rPr>
                <w:sz w:val="20"/>
                <w:szCs w:val="20"/>
              </w:rPr>
            </w:pPr>
            <w:r w:rsidRPr="00F57E8E">
              <w:rPr>
                <w:rFonts w:eastAsia="Times New Roman" w:cs="Times New Roman"/>
                <w:sz w:val="20"/>
                <w:szCs w:val="20"/>
              </w:rPr>
              <w:t>Instructional Match</w:t>
            </w:r>
          </w:p>
        </w:tc>
        <w:tc>
          <w:tcPr>
            <w:tcW w:w="7398" w:type="dxa"/>
            <w:vAlign w:val="center"/>
          </w:tcPr>
          <w:p w:rsidR="007B4055" w:rsidRPr="00F57E8E" w:rsidRDefault="006B7422" w:rsidP="007B4055">
            <w:pPr>
              <w:rPr>
                <w:rFonts w:eastAsia="Times New Roman" w:cs="Times New Roman"/>
                <w:sz w:val="20"/>
                <w:szCs w:val="20"/>
              </w:rPr>
            </w:pPr>
            <w:hyperlink r:id="rId11" w:history="1">
              <w:r w:rsidR="007B4055" w:rsidRPr="00F57E8E">
                <w:rPr>
                  <w:rStyle w:val="Hyperlink"/>
                  <w:rFonts w:eastAsia="Times New Roman" w:cs="Times New Roman"/>
                  <w:color w:val="auto"/>
                  <w:sz w:val="20"/>
                  <w:szCs w:val="20"/>
                  <w:u w:val="none"/>
                </w:rPr>
                <w:t>Ensure that students are being taught at the optimal instructional level.</w:t>
              </w:r>
            </w:hyperlink>
          </w:p>
        </w:tc>
      </w:tr>
      <w:tr w:rsidR="00F57E8E" w:rsidRPr="00F57E8E" w:rsidTr="00D87F31">
        <w:tc>
          <w:tcPr>
            <w:tcW w:w="2178" w:type="dxa"/>
          </w:tcPr>
          <w:p w:rsidR="00F57E8E" w:rsidRPr="00F57E8E" w:rsidRDefault="00F57E8E" w:rsidP="00E96201">
            <w:pPr>
              <w:rPr>
                <w:sz w:val="20"/>
                <w:szCs w:val="20"/>
              </w:rPr>
            </w:pPr>
            <w:r w:rsidRPr="00F57E8E">
              <w:rPr>
                <w:sz w:val="20"/>
                <w:szCs w:val="20"/>
              </w:rPr>
              <w:t>Interest Centers</w:t>
            </w:r>
          </w:p>
        </w:tc>
        <w:tc>
          <w:tcPr>
            <w:tcW w:w="7398" w:type="dxa"/>
          </w:tcPr>
          <w:p w:rsidR="00F57E8E" w:rsidRPr="00F57E8E" w:rsidRDefault="00F57E8E" w:rsidP="00E96201">
            <w:pPr>
              <w:rPr>
                <w:sz w:val="20"/>
                <w:szCs w:val="20"/>
              </w:rPr>
            </w:pPr>
            <w:r w:rsidRPr="00F57E8E">
              <w:rPr>
                <w:sz w:val="20"/>
                <w:szCs w:val="20"/>
              </w:rPr>
              <w:t>Advance Reading Challenge</w:t>
            </w:r>
          </w:p>
        </w:tc>
      </w:tr>
      <w:tr w:rsidR="00F57E8E" w:rsidRPr="00F57E8E" w:rsidTr="00D87F31">
        <w:tc>
          <w:tcPr>
            <w:tcW w:w="2178" w:type="dxa"/>
          </w:tcPr>
          <w:p w:rsidR="00F57E8E" w:rsidRPr="00F57E8E" w:rsidRDefault="00F57E8E">
            <w:pPr>
              <w:rPr>
                <w:sz w:val="20"/>
                <w:szCs w:val="20"/>
              </w:rPr>
            </w:pPr>
            <w:r w:rsidRPr="00F57E8E">
              <w:rPr>
                <w:sz w:val="20"/>
                <w:szCs w:val="20"/>
              </w:rPr>
              <w:t>Model Correct Performance</w:t>
            </w:r>
          </w:p>
        </w:tc>
        <w:tc>
          <w:tcPr>
            <w:tcW w:w="7398" w:type="dxa"/>
          </w:tcPr>
          <w:p w:rsidR="00F57E8E" w:rsidRPr="00F57E8E" w:rsidRDefault="00F57E8E" w:rsidP="005851B1">
            <w:pPr>
              <w:rPr>
                <w:sz w:val="20"/>
                <w:szCs w:val="20"/>
              </w:rPr>
            </w:pPr>
            <w:r w:rsidRPr="00F57E8E">
              <w:rPr>
                <w:sz w:val="20"/>
                <w:szCs w:val="20"/>
              </w:rPr>
              <w:t>Model and demonstrate explicit strategies to student for learning academic material or completing assignments.  Have them use these strategies under supervision until you are sure that students understand and can correctly use them.</w:t>
            </w:r>
          </w:p>
        </w:tc>
      </w:tr>
      <w:tr w:rsidR="00F57E8E" w:rsidRPr="00F57E8E" w:rsidTr="00D87F31">
        <w:tc>
          <w:tcPr>
            <w:tcW w:w="2178" w:type="dxa"/>
          </w:tcPr>
          <w:p w:rsidR="00F57E8E" w:rsidRPr="00F57E8E" w:rsidRDefault="00F57E8E" w:rsidP="007B4055">
            <w:pPr>
              <w:rPr>
                <w:sz w:val="20"/>
                <w:szCs w:val="20"/>
              </w:rPr>
            </w:pPr>
            <w:r w:rsidRPr="00F57E8E">
              <w:rPr>
                <w:sz w:val="20"/>
                <w:szCs w:val="20"/>
              </w:rPr>
              <w:t>Multiple Resources</w:t>
            </w:r>
          </w:p>
        </w:tc>
        <w:tc>
          <w:tcPr>
            <w:tcW w:w="7398" w:type="dxa"/>
          </w:tcPr>
          <w:p w:rsidR="00F57E8E" w:rsidRPr="00F57E8E" w:rsidRDefault="00F57E8E" w:rsidP="007B4055">
            <w:pPr>
              <w:rPr>
                <w:sz w:val="20"/>
                <w:szCs w:val="20"/>
              </w:rPr>
            </w:pPr>
            <w:r w:rsidRPr="00F57E8E">
              <w:rPr>
                <w:sz w:val="20"/>
                <w:szCs w:val="20"/>
              </w:rPr>
              <w:t>Multiple resources at advanced interest levels and learning profiles</w:t>
            </w:r>
          </w:p>
        </w:tc>
      </w:tr>
      <w:tr w:rsidR="00F57E8E" w:rsidRPr="00F57E8E" w:rsidTr="00D87F31">
        <w:tc>
          <w:tcPr>
            <w:tcW w:w="2178" w:type="dxa"/>
          </w:tcPr>
          <w:p w:rsidR="00F57E8E" w:rsidRPr="00F57E8E" w:rsidRDefault="00F57E8E" w:rsidP="00E96201">
            <w:pPr>
              <w:rPr>
                <w:sz w:val="20"/>
                <w:szCs w:val="20"/>
              </w:rPr>
            </w:pPr>
            <w:r w:rsidRPr="00F57E8E">
              <w:rPr>
                <w:sz w:val="20"/>
                <w:szCs w:val="20"/>
              </w:rPr>
              <w:t>Periodic Review</w:t>
            </w:r>
          </w:p>
        </w:tc>
        <w:tc>
          <w:tcPr>
            <w:tcW w:w="7398" w:type="dxa"/>
          </w:tcPr>
          <w:p w:rsidR="00F57E8E" w:rsidRPr="00F57E8E" w:rsidRDefault="00F57E8E" w:rsidP="00E96201">
            <w:pPr>
              <w:rPr>
                <w:sz w:val="20"/>
                <w:szCs w:val="20"/>
              </w:rPr>
            </w:pPr>
            <w:r w:rsidRPr="00F57E8E">
              <w:rPr>
                <w:sz w:val="20"/>
                <w:szCs w:val="20"/>
              </w:rPr>
              <w:t>Once students have mastered a particular academic skill, the instructor will move on to a more advanced learning objective.  However, the teacher should make sure that students retain previously mastered academic skills by periodically having them review that material.</w:t>
            </w:r>
          </w:p>
        </w:tc>
      </w:tr>
      <w:tr w:rsidR="00F57E8E" w:rsidRPr="00F57E8E" w:rsidTr="00D87F31">
        <w:tc>
          <w:tcPr>
            <w:tcW w:w="2178" w:type="dxa"/>
          </w:tcPr>
          <w:p w:rsidR="00F57E8E" w:rsidRPr="00F57E8E" w:rsidRDefault="00F57E8E" w:rsidP="007B4055">
            <w:pPr>
              <w:rPr>
                <w:sz w:val="20"/>
                <w:szCs w:val="20"/>
              </w:rPr>
            </w:pPr>
            <w:r w:rsidRPr="00F57E8E">
              <w:rPr>
                <w:sz w:val="20"/>
                <w:szCs w:val="20"/>
              </w:rPr>
              <w:t>Questioning</w:t>
            </w:r>
          </w:p>
        </w:tc>
        <w:tc>
          <w:tcPr>
            <w:tcW w:w="7398" w:type="dxa"/>
          </w:tcPr>
          <w:p w:rsidR="00F57E8E" w:rsidRPr="00F57E8E" w:rsidRDefault="00F57E8E" w:rsidP="007B4055">
            <w:pPr>
              <w:rPr>
                <w:sz w:val="20"/>
                <w:szCs w:val="20"/>
              </w:rPr>
            </w:pPr>
            <w:r w:rsidRPr="00F57E8E">
              <w:rPr>
                <w:sz w:val="20"/>
                <w:szCs w:val="20"/>
              </w:rPr>
              <w:t>Focus on high levels of Bloom’s Taxonomy, open ended questions using higher order thinking skills, and require documentation of answers.</w:t>
            </w:r>
          </w:p>
        </w:tc>
      </w:tr>
      <w:tr w:rsidR="00F57E8E" w:rsidRPr="00F57E8E" w:rsidTr="00D87F31">
        <w:tc>
          <w:tcPr>
            <w:tcW w:w="2178" w:type="dxa"/>
          </w:tcPr>
          <w:p w:rsidR="00F57E8E" w:rsidRPr="00F57E8E" w:rsidRDefault="00F57E8E" w:rsidP="007B4055">
            <w:pPr>
              <w:rPr>
                <w:sz w:val="20"/>
                <w:szCs w:val="20"/>
              </w:rPr>
            </w:pPr>
            <w:r w:rsidRPr="00F57E8E">
              <w:rPr>
                <w:sz w:val="20"/>
                <w:szCs w:val="20"/>
              </w:rPr>
              <w:t>Scaffolding</w:t>
            </w:r>
          </w:p>
        </w:tc>
        <w:tc>
          <w:tcPr>
            <w:tcW w:w="7398" w:type="dxa"/>
          </w:tcPr>
          <w:p w:rsidR="00F57E8E" w:rsidRPr="00F57E8E" w:rsidRDefault="00F57E8E" w:rsidP="007B4055">
            <w:pPr>
              <w:rPr>
                <w:sz w:val="20"/>
                <w:szCs w:val="20"/>
              </w:rPr>
            </w:pPr>
            <w:r w:rsidRPr="00F57E8E">
              <w:rPr>
                <w:sz w:val="20"/>
                <w:szCs w:val="20"/>
              </w:rPr>
              <w:t>Provide individual instructional modifications as necessary to help students master a new task or keep up with more advanced learners (reduce number of problems, technological aids, cooperative learning groups)</w:t>
            </w:r>
          </w:p>
        </w:tc>
      </w:tr>
      <w:tr w:rsidR="00F57E8E" w:rsidRPr="00F57E8E" w:rsidTr="00D87F31">
        <w:tc>
          <w:tcPr>
            <w:tcW w:w="2178" w:type="dxa"/>
          </w:tcPr>
          <w:p w:rsidR="00F57E8E" w:rsidRPr="00F57E8E" w:rsidRDefault="00F57E8E" w:rsidP="007B4055">
            <w:pPr>
              <w:rPr>
                <w:sz w:val="20"/>
                <w:szCs w:val="20"/>
              </w:rPr>
            </w:pPr>
            <w:r w:rsidRPr="00F57E8E">
              <w:rPr>
                <w:sz w:val="20"/>
                <w:szCs w:val="20"/>
              </w:rPr>
              <w:t>Think Aloud</w:t>
            </w:r>
          </w:p>
        </w:tc>
        <w:tc>
          <w:tcPr>
            <w:tcW w:w="7398" w:type="dxa"/>
          </w:tcPr>
          <w:p w:rsidR="00F57E8E" w:rsidRPr="00F57E8E" w:rsidRDefault="00F57E8E" w:rsidP="007B4055">
            <w:pPr>
              <w:rPr>
                <w:sz w:val="20"/>
                <w:szCs w:val="20"/>
              </w:rPr>
            </w:pPr>
            <w:r w:rsidRPr="00F57E8E">
              <w:rPr>
                <w:sz w:val="20"/>
                <w:szCs w:val="20"/>
              </w:rPr>
              <w:t>Model ‘talking through an activity’:  announce each step you are taking, describe problem-solving strategies aloud, describe any road blocks and how you will go about solving them.  When students have successfully learned a skill, set up activities for them to complete and ask the students to “talk” you through an activity.</w:t>
            </w:r>
          </w:p>
        </w:tc>
      </w:tr>
      <w:tr w:rsidR="00F57E8E" w:rsidRPr="00F57E8E" w:rsidTr="007B4055">
        <w:trPr>
          <w:trHeight w:val="413"/>
        </w:trPr>
        <w:tc>
          <w:tcPr>
            <w:tcW w:w="2178" w:type="dxa"/>
          </w:tcPr>
          <w:p w:rsidR="00F57E8E" w:rsidRPr="00F57E8E" w:rsidRDefault="00F57E8E" w:rsidP="007B4055">
            <w:pPr>
              <w:rPr>
                <w:sz w:val="20"/>
                <w:szCs w:val="20"/>
              </w:rPr>
            </w:pPr>
            <w:r w:rsidRPr="00F57E8E">
              <w:rPr>
                <w:sz w:val="20"/>
                <w:szCs w:val="20"/>
              </w:rPr>
              <w:t>Tiered Assignments</w:t>
            </w:r>
          </w:p>
        </w:tc>
        <w:tc>
          <w:tcPr>
            <w:tcW w:w="7398" w:type="dxa"/>
          </w:tcPr>
          <w:p w:rsidR="00F57E8E" w:rsidRPr="00F57E8E" w:rsidRDefault="00F57E8E" w:rsidP="007B4055">
            <w:pPr>
              <w:rPr>
                <w:sz w:val="20"/>
                <w:szCs w:val="20"/>
              </w:rPr>
            </w:pPr>
            <w:r w:rsidRPr="00F57E8E">
              <w:rPr>
                <w:sz w:val="20"/>
                <w:szCs w:val="20"/>
              </w:rPr>
              <w:t>Design assignments to meet the varying ability levels</w:t>
            </w:r>
          </w:p>
        </w:tc>
      </w:tr>
    </w:tbl>
    <w:p w:rsidR="00D87F31" w:rsidRDefault="00D87F31"/>
    <w:p w:rsidR="004718C0" w:rsidRPr="00F57E8E" w:rsidRDefault="004718C0" w:rsidP="00F57E8E">
      <w:pPr>
        <w:jc w:val="center"/>
        <w:rPr>
          <w:b/>
          <w:sz w:val="28"/>
          <w:szCs w:val="28"/>
        </w:rPr>
      </w:pPr>
      <w:r w:rsidRPr="00F57E8E">
        <w:rPr>
          <w:b/>
          <w:sz w:val="28"/>
          <w:szCs w:val="28"/>
        </w:rPr>
        <w:t>Interventions- Reading Comprehension</w:t>
      </w:r>
    </w:p>
    <w:tbl>
      <w:tblPr>
        <w:tblStyle w:val="TableGrid"/>
        <w:tblW w:w="0" w:type="auto"/>
        <w:tblLook w:val="04A0" w:firstRow="1" w:lastRow="0" w:firstColumn="1" w:lastColumn="0" w:noHBand="0" w:noVBand="1"/>
      </w:tblPr>
      <w:tblGrid>
        <w:gridCol w:w="2178"/>
        <w:gridCol w:w="7398"/>
      </w:tblGrid>
      <w:tr w:rsidR="00EC099D" w:rsidRPr="00F57E8E" w:rsidTr="006C4912">
        <w:tc>
          <w:tcPr>
            <w:tcW w:w="2178" w:type="dxa"/>
          </w:tcPr>
          <w:p w:rsidR="00EC099D" w:rsidRPr="00F57E8E" w:rsidRDefault="00EC099D">
            <w:pPr>
              <w:rPr>
                <w:b/>
                <w:sz w:val="20"/>
                <w:szCs w:val="20"/>
              </w:rPr>
            </w:pPr>
            <w:r w:rsidRPr="00F57E8E">
              <w:rPr>
                <w:b/>
                <w:sz w:val="20"/>
                <w:szCs w:val="20"/>
              </w:rPr>
              <w:t>Intervention</w:t>
            </w:r>
          </w:p>
        </w:tc>
        <w:tc>
          <w:tcPr>
            <w:tcW w:w="7398" w:type="dxa"/>
          </w:tcPr>
          <w:p w:rsidR="00EC099D" w:rsidRPr="00F57E8E" w:rsidRDefault="00EC099D">
            <w:pPr>
              <w:rPr>
                <w:b/>
                <w:sz w:val="20"/>
                <w:szCs w:val="20"/>
              </w:rPr>
            </w:pPr>
            <w:r w:rsidRPr="00F57E8E">
              <w:rPr>
                <w:b/>
                <w:sz w:val="20"/>
                <w:szCs w:val="20"/>
              </w:rPr>
              <w:t>Description/</w:t>
            </w:r>
            <w:r w:rsidR="00B51AD9" w:rsidRPr="00F57E8E">
              <w:rPr>
                <w:b/>
                <w:sz w:val="20"/>
                <w:szCs w:val="20"/>
              </w:rPr>
              <w:t>Hyper</w:t>
            </w:r>
            <w:r w:rsidRPr="00F57E8E">
              <w:rPr>
                <w:b/>
                <w:sz w:val="20"/>
                <w:szCs w:val="20"/>
              </w:rPr>
              <w:t>Link</w:t>
            </w:r>
          </w:p>
        </w:tc>
      </w:tr>
      <w:tr w:rsidR="006C4912" w:rsidRPr="00F57E8E" w:rsidTr="006C4912">
        <w:tc>
          <w:tcPr>
            <w:tcW w:w="2178" w:type="dxa"/>
          </w:tcPr>
          <w:p w:rsidR="006C4912" w:rsidRPr="00F57E8E" w:rsidRDefault="006C4912">
            <w:pPr>
              <w:rPr>
                <w:sz w:val="20"/>
                <w:szCs w:val="20"/>
              </w:rPr>
            </w:pPr>
            <w:r w:rsidRPr="00F57E8E">
              <w:rPr>
                <w:sz w:val="20"/>
                <w:szCs w:val="20"/>
              </w:rPr>
              <w:t>Answer Know How</w:t>
            </w:r>
          </w:p>
        </w:tc>
        <w:tc>
          <w:tcPr>
            <w:tcW w:w="7398" w:type="dxa"/>
          </w:tcPr>
          <w:p w:rsidR="006C4912" w:rsidRPr="00F57E8E" w:rsidRDefault="00892B28" w:rsidP="00892B28">
            <w:pPr>
              <w:rPr>
                <w:sz w:val="20"/>
                <w:szCs w:val="20"/>
              </w:rPr>
            </w:pPr>
            <w:r w:rsidRPr="00F57E8E">
              <w:rPr>
                <w:sz w:val="20"/>
                <w:szCs w:val="20"/>
              </w:rPr>
              <w:t xml:space="preserve"> </w:t>
            </w:r>
            <w:r w:rsidRPr="00F57E8E">
              <w:rPr>
                <w:rFonts w:cs="Adobe Garamond Pro"/>
                <w:color w:val="000000"/>
                <w:sz w:val="20"/>
                <w:szCs w:val="20"/>
              </w:rPr>
              <w:t xml:space="preserve">The student will identify question types to comprehend text </w:t>
            </w:r>
            <w:hyperlink r:id="rId12" w:history="1">
              <w:r w:rsidR="00B97E44" w:rsidRPr="00F57E8E">
                <w:rPr>
                  <w:rStyle w:val="Hyperlink"/>
                  <w:rFonts w:cs="Adobe Garamond Pro"/>
                  <w:sz w:val="20"/>
                  <w:szCs w:val="20"/>
                </w:rPr>
                <w:t>Link</w:t>
              </w:r>
            </w:hyperlink>
          </w:p>
        </w:tc>
      </w:tr>
      <w:tr w:rsidR="006C4912" w:rsidRPr="00F57E8E" w:rsidTr="006C4912">
        <w:tc>
          <w:tcPr>
            <w:tcW w:w="2178" w:type="dxa"/>
          </w:tcPr>
          <w:p w:rsidR="006C4912" w:rsidRPr="00F57E8E" w:rsidRDefault="006C4912">
            <w:pPr>
              <w:rPr>
                <w:sz w:val="20"/>
                <w:szCs w:val="20"/>
              </w:rPr>
            </w:pPr>
            <w:r w:rsidRPr="00F57E8E">
              <w:rPr>
                <w:sz w:val="20"/>
                <w:szCs w:val="20"/>
              </w:rPr>
              <w:t>Anticipation Sort</w:t>
            </w:r>
          </w:p>
        </w:tc>
        <w:tc>
          <w:tcPr>
            <w:tcW w:w="7398" w:type="dxa"/>
          </w:tcPr>
          <w:p w:rsidR="006C4912" w:rsidRPr="00F57E8E" w:rsidRDefault="00892B28" w:rsidP="00892B28">
            <w:pPr>
              <w:rPr>
                <w:sz w:val="20"/>
                <w:szCs w:val="20"/>
              </w:rPr>
            </w:pPr>
            <w:r w:rsidRPr="00F57E8E">
              <w:rPr>
                <w:sz w:val="20"/>
                <w:szCs w:val="20"/>
              </w:rPr>
              <w:t xml:space="preserve"> </w:t>
            </w:r>
            <w:r w:rsidRPr="00F57E8E">
              <w:rPr>
                <w:rFonts w:cs="Adobe Garamond Pro"/>
                <w:color w:val="000000"/>
                <w:sz w:val="20"/>
                <w:szCs w:val="20"/>
              </w:rPr>
              <w:t xml:space="preserve">The student will use background knowledge to comprehend text. </w:t>
            </w:r>
            <w:hyperlink r:id="rId13" w:history="1">
              <w:r w:rsidR="00B97E44" w:rsidRPr="00F57E8E">
                <w:rPr>
                  <w:rStyle w:val="Hyperlink"/>
                  <w:rFonts w:cs="Adobe Garamond Pro"/>
                  <w:sz w:val="20"/>
                  <w:szCs w:val="20"/>
                </w:rPr>
                <w:t>Link</w:t>
              </w:r>
            </w:hyperlink>
          </w:p>
        </w:tc>
      </w:tr>
      <w:tr w:rsidR="006C4912" w:rsidRPr="00F57E8E" w:rsidTr="006C4912">
        <w:tc>
          <w:tcPr>
            <w:tcW w:w="2178" w:type="dxa"/>
          </w:tcPr>
          <w:p w:rsidR="006C4912" w:rsidRPr="00F57E8E" w:rsidRDefault="006C4912">
            <w:pPr>
              <w:rPr>
                <w:sz w:val="20"/>
                <w:szCs w:val="20"/>
              </w:rPr>
            </w:pPr>
            <w:r w:rsidRPr="00F57E8E">
              <w:rPr>
                <w:rFonts w:eastAsia="Times New Roman" w:cs="Times New Roman"/>
                <w:sz w:val="20"/>
                <w:szCs w:val="20"/>
              </w:rPr>
              <w:t xml:space="preserve">Author's Purpose  </w:t>
            </w:r>
          </w:p>
        </w:tc>
        <w:tc>
          <w:tcPr>
            <w:tcW w:w="7398" w:type="dxa"/>
          </w:tcPr>
          <w:p w:rsidR="006C4912" w:rsidRPr="00F57E8E" w:rsidRDefault="006C4912">
            <w:pPr>
              <w:rPr>
                <w:sz w:val="20"/>
                <w:szCs w:val="20"/>
              </w:rPr>
            </w:pPr>
            <w:r w:rsidRPr="00F57E8E">
              <w:rPr>
                <w:sz w:val="20"/>
                <w:szCs w:val="20"/>
              </w:rPr>
              <w:t>The student will identify the author's purpose. Students determine author's purpose by sorting passages.</w:t>
            </w:r>
            <w:r w:rsidR="00B22E1D" w:rsidRPr="00F57E8E">
              <w:rPr>
                <w:sz w:val="20"/>
                <w:szCs w:val="20"/>
              </w:rPr>
              <w:t xml:space="preserve"> </w:t>
            </w:r>
            <w:hyperlink r:id="rId14" w:history="1">
              <w:r w:rsidR="00B97E44" w:rsidRPr="00F57E8E">
                <w:rPr>
                  <w:rStyle w:val="Hyperlink"/>
                  <w:sz w:val="20"/>
                  <w:szCs w:val="20"/>
                </w:rPr>
                <w:t>Link</w:t>
              </w:r>
            </w:hyperlink>
          </w:p>
        </w:tc>
      </w:tr>
      <w:tr w:rsidR="006C4912" w:rsidRPr="00F57E8E" w:rsidTr="006C4912">
        <w:tc>
          <w:tcPr>
            <w:tcW w:w="2178" w:type="dxa"/>
          </w:tcPr>
          <w:p w:rsidR="006C4912" w:rsidRPr="00F57E8E" w:rsidRDefault="006C4912">
            <w:pPr>
              <w:rPr>
                <w:sz w:val="20"/>
                <w:szCs w:val="20"/>
              </w:rPr>
            </w:pPr>
            <w:r w:rsidRPr="00F57E8E">
              <w:rPr>
                <w:sz w:val="20"/>
                <w:szCs w:val="20"/>
              </w:rPr>
              <w:t>Cause &amp; Effect Organizer</w:t>
            </w:r>
          </w:p>
        </w:tc>
        <w:tc>
          <w:tcPr>
            <w:tcW w:w="7398" w:type="dxa"/>
          </w:tcPr>
          <w:p w:rsidR="006C4912" w:rsidRPr="00F57E8E" w:rsidRDefault="00B22E1D" w:rsidP="00B22E1D">
            <w:pPr>
              <w:rPr>
                <w:sz w:val="20"/>
                <w:szCs w:val="20"/>
              </w:rPr>
            </w:pPr>
            <w:r w:rsidRPr="00F57E8E">
              <w:rPr>
                <w:sz w:val="20"/>
                <w:szCs w:val="20"/>
              </w:rPr>
              <w:t xml:space="preserve"> </w:t>
            </w:r>
            <w:r w:rsidRPr="00F57E8E">
              <w:rPr>
                <w:rFonts w:cs="Adobe Garamond Pro"/>
                <w:bCs/>
                <w:color w:val="000000"/>
                <w:sz w:val="20"/>
                <w:szCs w:val="20"/>
              </w:rPr>
              <w:t xml:space="preserve">Students identify cause and effect relationships in text and record on a graphic organizer.  </w:t>
            </w:r>
            <w:hyperlink r:id="rId15" w:history="1">
              <w:r w:rsidR="00B97E44" w:rsidRPr="00F57E8E">
                <w:rPr>
                  <w:rStyle w:val="Hyperlink"/>
                  <w:rFonts w:cs="Adobe Garamond Pro"/>
                  <w:bCs/>
                  <w:sz w:val="20"/>
                  <w:szCs w:val="20"/>
                </w:rPr>
                <w:t>Link</w:t>
              </w:r>
            </w:hyperlink>
          </w:p>
        </w:tc>
      </w:tr>
      <w:tr w:rsidR="006C4912" w:rsidRPr="00F57E8E" w:rsidTr="006C4912">
        <w:tc>
          <w:tcPr>
            <w:tcW w:w="2178" w:type="dxa"/>
          </w:tcPr>
          <w:p w:rsidR="006C4912" w:rsidRPr="00F57E8E" w:rsidRDefault="006C4912">
            <w:pPr>
              <w:rPr>
                <w:sz w:val="20"/>
                <w:szCs w:val="20"/>
              </w:rPr>
            </w:pPr>
            <w:r w:rsidRPr="00F57E8E">
              <w:rPr>
                <w:sz w:val="20"/>
                <w:szCs w:val="20"/>
              </w:rPr>
              <w:t>Defining Details</w:t>
            </w:r>
          </w:p>
        </w:tc>
        <w:tc>
          <w:tcPr>
            <w:tcW w:w="7398" w:type="dxa"/>
          </w:tcPr>
          <w:p w:rsidR="006C4912" w:rsidRPr="00F57E8E" w:rsidRDefault="00B22E1D" w:rsidP="00B22E1D">
            <w:pPr>
              <w:rPr>
                <w:sz w:val="20"/>
                <w:szCs w:val="20"/>
              </w:rPr>
            </w:pPr>
            <w:r w:rsidRPr="00F57E8E">
              <w:rPr>
                <w:sz w:val="20"/>
                <w:szCs w:val="20"/>
              </w:rPr>
              <w:t xml:space="preserve"> </w:t>
            </w:r>
            <w:r w:rsidRPr="00F57E8E">
              <w:rPr>
                <w:rFonts w:cs="Adobe Garamond Pro"/>
                <w:bCs/>
                <w:color w:val="000000"/>
                <w:sz w:val="20"/>
                <w:szCs w:val="20"/>
              </w:rPr>
              <w:t xml:space="preserve">Students determine important details in text. </w:t>
            </w:r>
            <w:hyperlink r:id="rId16" w:history="1">
              <w:r w:rsidR="00B97E44" w:rsidRPr="00F57E8E">
                <w:rPr>
                  <w:rStyle w:val="Hyperlink"/>
                  <w:rFonts w:cs="Adobe Garamond Pro"/>
                  <w:bCs/>
                  <w:sz w:val="20"/>
                  <w:szCs w:val="20"/>
                </w:rPr>
                <w:t>Link</w:t>
              </w:r>
            </w:hyperlink>
          </w:p>
        </w:tc>
      </w:tr>
      <w:tr w:rsidR="006C4912" w:rsidRPr="00F57E8E" w:rsidTr="006C4912">
        <w:tc>
          <w:tcPr>
            <w:tcW w:w="2178" w:type="dxa"/>
          </w:tcPr>
          <w:p w:rsidR="006C4912" w:rsidRPr="00F57E8E" w:rsidRDefault="006C4912">
            <w:pPr>
              <w:rPr>
                <w:sz w:val="20"/>
                <w:szCs w:val="20"/>
              </w:rPr>
            </w:pPr>
            <w:r w:rsidRPr="00F57E8E">
              <w:rPr>
                <w:sz w:val="20"/>
                <w:szCs w:val="20"/>
              </w:rPr>
              <w:t>Expository Fact Strip</w:t>
            </w:r>
          </w:p>
        </w:tc>
        <w:tc>
          <w:tcPr>
            <w:tcW w:w="7398" w:type="dxa"/>
          </w:tcPr>
          <w:p w:rsidR="006C4912" w:rsidRPr="00F57E8E" w:rsidRDefault="00B22E1D" w:rsidP="00B22E1D">
            <w:pPr>
              <w:rPr>
                <w:sz w:val="20"/>
                <w:szCs w:val="20"/>
              </w:rPr>
            </w:pPr>
            <w:r w:rsidRPr="00F57E8E">
              <w:rPr>
                <w:sz w:val="20"/>
                <w:szCs w:val="20"/>
              </w:rPr>
              <w:t xml:space="preserve"> </w:t>
            </w:r>
            <w:r w:rsidRPr="00F57E8E">
              <w:rPr>
                <w:rFonts w:cs="Adobe Garamond Pro"/>
                <w:bCs/>
                <w:color w:val="000000"/>
                <w:sz w:val="20"/>
                <w:szCs w:val="20"/>
              </w:rPr>
              <w:t xml:space="preserve">Students locate information in expository text and record on a fact strip. </w:t>
            </w:r>
            <w:hyperlink r:id="rId17" w:history="1">
              <w:r w:rsidR="00B97E44" w:rsidRPr="00F57E8E">
                <w:rPr>
                  <w:rStyle w:val="Hyperlink"/>
                  <w:rFonts w:cs="Adobe Garamond Pro"/>
                  <w:bCs/>
                  <w:sz w:val="20"/>
                  <w:szCs w:val="20"/>
                </w:rPr>
                <w:t>Link</w:t>
              </w:r>
            </w:hyperlink>
          </w:p>
        </w:tc>
      </w:tr>
      <w:tr w:rsidR="006C4912" w:rsidRPr="00F57E8E" w:rsidTr="006C4912">
        <w:tc>
          <w:tcPr>
            <w:tcW w:w="2178" w:type="dxa"/>
          </w:tcPr>
          <w:p w:rsidR="006C4912" w:rsidRPr="00F57E8E" w:rsidRDefault="006C4912">
            <w:pPr>
              <w:rPr>
                <w:sz w:val="20"/>
                <w:szCs w:val="20"/>
              </w:rPr>
            </w:pPr>
            <w:r w:rsidRPr="00F57E8E">
              <w:rPr>
                <w:sz w:val="20"/>
                <w:szCs w:val="20"/>
              </w:rPr>
              <w:lastRenderedPageBreak/>
              <w:t>In My Own Words</w:t>
            </w:r>
          </w:p>
        </w:tc>
        <w:tc>
          <w:tcPr>
            <w:tcW w:w="7398" w:type="dxa"/>
          </w:tcPr>
          <w:p w:rsidR="006C4912" w:rsidRPr="00F57E8E" w:rsidRDefault="00B22E1D" w:rsidP="00B22E1D">
            <w:pPr>
              <w:rPr>
                <w:sz w:val="20"/>
                <w:szCs w:val="20"/>
              </w:rPr>
            </w:pPr>
            <w:r w:rsidRPr="00F57E8E">
              <w:rPr>
                <w:sz w:val="20"/>
                <w:szCs w:val="20"/>
              </w:rPr>
              <w:t xml:space="preserve"> </w:t>
            </w:r>
            <w:r w:rsidRPr="00F57E8E">
              <w:rPr>
                <w:rFonts w:cs="Adobe Garamond Pro"/>
                <w:bCs/>
                <w:color w:val="000000"/>
                <w:sz w:val="20"/>
                <w:szCs w:val="20"/>
              </w:rPr>
              <w:t xml:space="preserve">Students rewrite text in own words.  </w:t>
            </w:r>
            <w:hyperlink r:id="rId18" w:history="1">
              <w:r w:rsidR="00B97E44" w:rsidRPr="00F57E8E">
                <w:rPr>
                  <w:rStyle w:val="Hyperlink"/>
                  <w:rFonts w:cs="Adobe Garamond Pro"/>
                  <w:bCs/>
                  <w:sz w:val="20"/>
                  <w:szCs w:val="20"/>
                </w:rPr>
                <w:t>Link</w:t>
              </w:r>
            </w:hyperlink>
          </w:p>
        </w:tc>
      </w:tr>
      <w:tr w:rsidR="006C4912" w:rsidRPr="00F57E8E" w:rsidTr="006C4912">
        <w:tc>
          <w:tcPr>
            <w:tcW w:w="2178" w:type="dxa"/>
          </w:tcPr>
          <w:p w:rsidR="006C4912" w:rsidRPr="00F57E8E" w:rsidRDefault="006C4912">
            <w:pPr>
              <w:rPr>
                <w:sz w:val="20"/>
                <w:szCs w:val="20"/>
              </w:rPr>
            </w:pPr>
            <w:r w:rsidRPr="00F57E8E">
              <w:rPr>
                <w:sz w:val="20"/>
                <w:szCs w:val="20"/>
              </w:rPr>
              <w:t>Make &amp; Check a Prediction</w:t>
            </w:r>
          </w:p>
        </w:tc>
        <w:tc>
          <w:tcPr>
            <w:tcW w:w="7398" w:type="dxa"/>
          </w:tcPr>
          <w:p w:rsidR="006C4912" w:rsidRPr="00F57E8E" w:rsidRDefault="00B22E1D" w:rsidP="00B22E1D">
            <w:pPr>
              <w:rPr>
                <w:sz w:val="20"/>
                <w:szCs w:val="20"/>
              </w:rPr>
            </w:pPr>
            <w:r w:rsidRPr="00F57E8E">
              <w:rPr>
                <w:sz w:val="20"/>
                <w:szCs w:val="20"/>
              </w:rPr>
              <w:t xml:space="preserve"> </w:t>
            </w:r>
            <w:r w:rsidRPr="00F57E8E">
              <w:rPr>
                <w:rFonts w:cs="Adobe Garamond Pro"/>
                <w:bCs/>
                <w:color w:val="000000"/>
                <w:sz w:val="20"/>
                <w:szCs w:val="20"/>
              </w:rPr>
              <w:t xml:space="preserve">Students make, write or illustrate, and check story predictions.  </w:t>
            </w:r>
            <w:hyperlink r:id="rId19" w:history="1">
              <w:r w:rsidR="00B97E44" w:rsidRPr="00F57E8E">
                <w:rPr>
                  <w:rStyle w:val="Hyperlink"/>
                  <w:rFonts w:cs="Adobe Garamond Pro"/>
                  <w:bCs/>
                  <w:sz w:val="20"/>
                  <w:szCs w:val="20"/>
                </w:rPr>
                <w:t>Link</w:t>
              </w:r>
            </w:hyperlink>
          </w:p>
        </w:tc>
      </w:tr>
      <w:tr w:rsidR="00167782" w:rsidRPr="00F57E8E" w:rsidTr="006C4912">
        <w:tc>
          <w:tcPr>
            <w:tcW w:w="2178" w:type="dxa"/>
          </w:tcPr>
          <w:p w:rsidR="00167782" w:rsidRPr="00F57E8E" w:rsidRDefault="00167782">
            <w:pPr>
              <w:rPr>
                <w:sz w:val="20"/>
                <w:szCs w:val="20"/>
              </w:rPr>
            </w:pPr>
            <w:r w:rsidRPr="00F57E8E">
              <w:rPr>
                <w:sz w:val="20"/>
                <w:szCs w:val="20"/>
              </w:rPr>
              <w:t>Making Inferences Triangles</w:t>
            </w:r>
          </w:p>
        </w:tc>
        <w:tc>
          <w:tcPr>
            <w:tcW w:w="7398" w:type="dxa"/>
          </w:tcPr>
          <w:p w:rsidR="00167782" w:rsidRPr="00F57E8E" w:rsidRDefault="00B22E1D" w:rsidP="00B22E1D">
            <w:pPr>
              <w:rPr>
                <w:sz w:val="20"/>
                <w:szCs w:val="20"/>
              </w:rPr>
            </w:pPr>
            <w:r w:rsidRPr="00F57E8E">
              <w:rPr>
                <w:sz w:val="20"/>
                <w:szCs w:val="20"/>
              </w:rPr>
              <w:t xml:space="preserve"> </w:t>
            </w:r>
            <w:r w:rsidRPr="00F57E8E">
              <w:rPr>
                <w:rFonts w:cs="Adobe Garamond Pro"/>
                <w:bCs/>
                <w:color w:val="000000"/>
                <w:sz w:val="20"/>
                <w:szCs w:val="20"/>
              </w:rPr>
              <w:t xml:space="preserve">Students identify inferences by reading clues.  </w:t>
            </w:r>
            <w:hyperlink r:id="rId20" w:history="1">
              <w:r w:rsidR="00B97E44" w:rsidRPr="00F57E8E">
                <w:rPr>
                  <w:rStyle w:val="Hyperlink"/>
                  <w:rFonts w:cs="Adobe Garamond Pro"/>
                  <w:bCs/>
                  <w:sz w:val="20"/>
                  <w:szCs w:val="20"/>
                </w:rPr>
                <w:t>Link</w:t>
              </w:r>
            </w:hyperlink>
          </w:p>
        </w:tc>
      </w:tr>
      <w:tr w:rsidR="00167782" w:rsidRPr="00F57E8E" w:rsidTr="006C4912">
        <w:tc>
          <w:tcPr>
            <w:tcW w:w="2178" w:type="dxa"/>
          </w:tcPr>
          <w:p w:rsidR="00167782" w:rsidRPr="00F57E8E" w:rsidRDefault="00167782">
            <w:pPr>
              <w:rPr>
                <w:sz w:val="20"/>
                <w:szCs w:val="20"/>
              </w:rPr>
            </w:pPr>
            <w:r w:rsidRPr="00F57E8E">
              <w:rPr>
                <w:sz w:val="20"/>
                <w:szCs w:val="20"/>
              </w:rPr>
              <w:t>Marie Carbo Power Readers</w:t>
            </w:r>
          </w:p>
        </w:tc>
        <w:tc>
          <w:tcPr>
            <w:tcW w:w="7398" w:type="dxa"/>
          </w:tcPr>
          <w:p w:rsidR="00167782" w:rsidRPr="00F57E8E" w:rsidRDefault="00167782">
            <w:pPr>
              <w:rPr>
                <w:sz w:val="20"/>
                <w:szCs w:val="20"/>
              </w:rPr>
            </w:pPr>
          </w:p>
        </w:tc>
      </w:tr>
      <w:tr w:rsidR="00F57E8E" w:rsidRPr="00F57E8E" w:rsidTr="006C4912">
        <w:tc>
          <w:tcPr>
            <w:tcW w:w="2178" w:type="dxa"/>
          </w:tcPr>
          <w:p w:rsidR="00F57E8E" w:rsidRPr="00F57E8E" w:rsidRDefault="00F57E8E">
            <w:pPr>
              <w:rPr>
                <w:sz w:val="20"/>
                <w:szCs w:val="20"/>
              </w:rPr>
            </w:pPr>
            <w:r w:rsidRPr="00F57E8E">
              <w:rPr>
                <w:sz w:val="20"/>
                <w:szCs w:val="20"/>
              </w:rPr>
              <w:t>Moby Max</w:t>
            </w:r>
          </w:p>
        </w:tc>
        <w:tc>
          <w:tcPr>
            <w:tcW w:w="7398" w:type="dxa"/>
          </w:tcPr>
          <w:p w:rsidR="00F57E8E" w:rsidRPr="00F57E8E" w:rsidRDefault="006B7422" w:rsidP="00F57E8E">
            <w:pPr>
              <w:rPr>
                <w:sz w:val="20"/>
                <w:szCs w:val="20"/>
              </w:rPr>
            </w:pPr>
            <w:hyperlink r:id="rId21" w:history="1">
              <w:r w:rsidR="00F57E8E" w:rsidRPr="00591694">
                <w:rPr>
                  <w:rStyle w:val="Hyperlink"/>
                  <w:sz w:val="20"/>
                  <w:szCs w:val="20"/>
                </w:rPr>
                <w:t>www.mobymax.com</w:t>
              </w:r>
            </w:hyperlink>
            <w:r w:rsidR="00F57E8E">
              <w:rPr>
                <w:sz w:val="20"/>
                <w:szCs w:val="20"/>
              </w:rPr>
              <w:t xml:space="preserve"> - </w:t>
            </w:r>
            <w:r w:rsidR="00F57E8E" w:rsidRPr="00F57E8E">
              <w:rPr>
                <w:sz w:val="20"/>
                <w:szCs w:val="20"/>
              </w:rPr>
              <w:t>Computer program purchased at the local school level.  It is not available to all schools.</w:t>
            </w:r>
          </w:p>
        </w:tc>
      </w:tr>
      <w:tr w:rsidR="00167782" w:rsidRPr="00F57E8E" w:rsidTr="006C4912">
        <w:tc>
          <w:tcPr>
            <w:tcW w:w="2178" w:type="dxa"/>
          </w:tcPr>
          <w:p w:rsidR="00167782" w:rsidRPr="00F57E8E" w:rsidRDefault="00167782">
            <w:pPr>
              <w:rPr>
                <w:sz w:val="20"/>
                <w:szCs w:val="20"/>
              </w:rPr>
            </w:pPr>
            <w:r w:rsidRPr="00F57E8E">
              <w:rPr>
                <w:sz w:val="20"/>
                <w:szCs w:val="20"/>
              </w:rPr>
              <w:t>More Incredible Inferences</w:t>
            </w:r>
          </w:p>
        </w:tc>
        <w:tc>
          <w:tcPr>
            <w:tcW w:w="7398" w:type="dxa"/>
          </w:tcPr>
          <w:p w:rsidR="00167782" w:rsidRPr="00F57E8E" w:rsidRDefault="00B22E1D" w:rsidP="00B22E1D">
            <w:pPr>
              <w:rPr>
                <w:sz w:val="20"/>
                <w:szCs w:val="20"/>
              </w:rPr>
            </w:pPr>
            <w:r w:rsidRPr="00F57E8E">
              <w:rPr>
                <w:sz w:val="20"/>
                <w:szCs w:val="20"/>
              </w:rPr>
              <w:t xml:space="preserve"> </w:t>
            </w:r>
            <w:r w:rsidRPr="00F57E8E">
              <w:rPr>
                <w:rFonts w:cs="Adobe Garamond Pro"/>
                <w:bCs/>
                <w:color w:val="000000"/>
                <w:sz w:val="20"/>
                <w:szCs w:val="20"/>
              </w:rPr>
              <w:t xml:space="preserve">Students identify inferences by reading clues. </w:t>
            </w:r>
            <w:hyperlink r:id="rId22" w:history="1">
              <w:r w:rsidR="00B97E44" w:rsidRPr="00F57E8E">
                <w:rPr>
                  <w:rStyle w:val="Hyperlink"/>
                  <w:rFonts w:cs="Adobe Garamond Pro"/>
                  <w:bCs/>
                  <w:sz w:val="20"/>
                  <w:szCs w:val="20"/>
                </w:rPr>
                <w:t>Link</w:t>
              </w:r>
            </w:hyperlink>
          </w:p>
        </w:tc>
      </w:tr>
      <w:tr w:rsidR="00167782" w:rsidRPr="00F57E8E" w:rsidTr="006C4912">
        <w:tc>
          <w:tcPr>
            <w:tcW w:w="2178" w:type="dxa"/>
          </w:tcPr>
          <w:p w:rsidR="00167782" w:rsidRPr="00F57E8E" w:rsidRDefault="00167782">
            <w:pPr>
              <w:rPr>
                <w:sz w:val="20"/>
                <w:szCs w:val="20"/>
              </w:rPr>
            </w:pPr>
            <w:r w:rsidRPr="00F57E8E">
              <w:rPr>
                <w:sz w:val="20"/>
                <w:szCs w:val="20"/>
              </w:rPr>
              <w:t>PALS</w:t>
            </w:r>
          </w:p>
        </w:tc>
        <w:tc>
          <w:tcPr>
            <w:tcW w:w="7398" w:type="dxa"/>
          </w:tcPr>
          <w:p w:rsidR="00167782" w:rsidRPr="00F57E8E" w:rsidRDefault="00167782">
            <w:pPr>
              <w:rPr>
                <w:sz w:val="20"/>
                <w:szCs w:val="20"/>
              </w:rPr>
            </w:pPr>
          </w:p>
        </w:tc>
      </w:tr>
      <w:tr w:rsidR="00167782" w:rsidRPr="00F57E8E" w:rsidTr="006C4912">
        <w:tc>
          <w:tcPr>
            <w:tcW w:w="2178" w:type="dxa"/>
          </w:tcPr>
          <w:p w:rsidR="00167782" w:rsidRPr="00F57E8E" w:rsidRDefault="00167782">
            <w:pPr>
              <w:rPr>
                <w:sz w:val="20"/>
                <w:szCs w:val="20"/>
              </w:rPr>
            </w:pPr>
            <w:r w:rsidRPr="00F57E8E">
              <w:rPr>
                <w:sz w:val="20"/>
                <w:szCs w:val="20"/>
              </w:rPr>
              <w:t>Precise Predictions</w:t>
            </w:r>
          </w:p>
        </w:tc>
        <w:tc>
          <w:tcPr>
            <w:tcW w:w="7398" w:type="dxa"/>
          </w:tcPr>
          <w:p w:rsidR="00167782" w:rsidRPr="00F57E8E" w:rsidRDefault="00B22E1D" w:rsidP="00B22E1D">
            <w:pPr>
              <w:rPr>
                <w:sz w:val="20"/>
                <w:szCs w:val="20"/>
              </w:rPr>
            </w:pPr>
            <w:r w:rsidRPr="00F57E8E">
              <w:rPr>
                <w:sz w:val="20"/>
                <w:szCs w:val="20"/>
              </w:rPr>
              <w:t xml:space="preserve"> </w:t>
            </w:r>
            <w:r w:rsidRPr="00F57E8E">
              <w:rPr>
                <w:rFonts w:cs="Adobe Garamond Pro"/>
                <w:bCs/>
                <w:color w:val="000000"/>
                <w:sz w:val="20"/>
                <w:szCs w:val="20"/>
              </w:rPr>
              <w:t xml:space="preserve">Students make, write, draw, and check story predictions.  </w:t>
            </w:r>
            <w:hyperlink r:id="rId23" w:history="1">
              <w:r w:rsidR="00B97E44" w:rsidRPr="00F57E8E">
                <w:rPr>
                  <w:rStyle w:val="Hyperlink"/>
                  <w:rFonts w:cs="Adobe Garamond Pro"/>
                  <w:bCs/>
                  <w:sz w:val="20"/>
                  <w:szCs w:val="20"/>
                </w:rPr>
                <w:t>Link</w:t>
              </w:r>
            </w:hyperlink>
          </w:p>
        </w:tc>
      </w:tr>
      <w:tr w:rsidR="00167782" w:rsidRPr="00F57E8E" w:rsidTr="006C4912">
        <w:tc>
          <w:tcPr>
            <w:tcW w:w="2178" w:type="dxa"/>
          </w:tcPr>
          <w:p w:rsidR="00167782" w:rsidRPr="00F57E8E" w:rsidRDefault="00167782">
            <w:pPr>
              <w:rPr>
                <w:sz w:val="20"/>
                <w:szCs w:val="20"/>
              </w:rPr>
            </w:pPr>
            <w:r w:rsidRPr="00F57E8E">
              <w:rPr>
                <w:sz w:val="20"/>
                <w:szCs w:val="20"/>
              </w:rPr>
              <w:t>Question Cards</w:t>
            </w:r>
          </w:p>
        </w:tc>
        <w:tc>
          <w:tcPr>
            <w:tcW w:w="7398" w:type="dxa"/>
          </w:tcPr>
          <w:p w:rsidR="00167782" w:rsidRPr="00F57E8E" w:rsidRDefault="00B22E1D" w:rsidP="00B22E1D">
            <w:pPr>
              <w:rPr>
                <w:sz w:val="20"/>
                <w:szCs w:val="20"/>
              </w:rPr>
            </w:pPr>
            <w:r w:rsidRPr="00F57E8E">
              <w:rPr>
                <w:sz w:val="20"/>
                <w:szCs w:val="20"/>
              </w:rPr>
              <w:t xml:space="preserve"> </w:t>
            </w:r>
            <w:r w:rsidRPr="00F57E8E">
              <w:rPr>
                <w:rFonts w:cs="Adobe Garamond Pro"/>
                <w:bCs/>
                <w:color w:val="000000"/>
                <w:sz w:val="20"/>
                <w:szCs w:val="20"/>
              </w:rPr>
              <w:t xml:space="preserve">Students discuss text by using question cards.  </w:t>
            </w:r>
            <w:hyperlink r:id="rId24" w:history="1">
              <w:r w:rsidR="00B97E44" w:rsidRPr="00F57E8E">
                <w:rPr>
                  <w:rStyle w:val="Hyperlink"/>
                  <w:rFonts w:cs="Adobe Garamond Pro"/>
                  <w:bCs/>
                  <w:sz w:val="20"/>
                  <w:szCs w:val="20"/>
                </w:rPr>
                <w:t>Link</w:t>
              </w:r>
            </w:hyperlink>
          </w:p>
        </w:tc>
      </w:tr>
      <w:tr w:rsidR="00167782" w:rsidRPr="00F57E8E" w:rsidTr="006C4912">
        <w:tc>
          <w:tcPr>
            <w:tcW w:w="2178" w:type="dxa"/>
          </w:tcPr>
          <w:p w:rsidR="00167782" w:rsidRPr="00F57E8E" w:rsidRDefault="00167782">
            <w:pPr>
              <w:rPr>
                <w:sz w:val="20"/>
                <w:szCs w:val="20"/>
              </w:rPr>
            </w:pPr>
            <w:r w:rsidRPr="00F57E8E">
              <w:rPr>
                <w:sz w:val="20"/>
                <w:szCs w:val="20"/>
              </w:rPr>
              <w:t>Question Quest</w:t>
            </w:r>
          </w:p>
        </w:tc>
        <w:tc>
          <w:tcPr>
            <w:tcW w:w="7398" w:type="dxa"/>
          </w:tcPr>
          <w:p w:rsidR="00167782" w:rsidRPr="00F57E8E" w:rsidRDefault="00F143F7" w:rsidP="00F143F7">
            <w:pPr>
              <w:rPr>
                <w:sz w:val="20"/>
                <w:szCs w:val="20"/>
              </w:rPr>
            </w:pPr>
            <w:r w:rsidRPr="00F57E8E">
              <w:rPr>
                <w:sz w:val="20"/>
                <w:szCs w:val="20"/>
              </w:rPr>
              <w:t xml:space="preserve"> </w:t>
            </w:r>
            <w:r w:rsidRPr="00F57E8E">
              <w:rPr>
                <w:rFonts w:cs="Adobe Garamond Pro"/>
                <w:bCs/>
                <w:color w:val="000000"/>
                <w:sz w:val="20"/>
                <w:szCs w:val="20"/>
              </w:rPr>
              <w:t xml:space="preserve">Students read text and stop to answer questions and do tasks.  </w:t>
            </w:r>
            <w:hyperlink r:id="rId25" w:history="1">
              <w:r w:rsidR="00B97E44" w:rsidRPr="00F57E8E">
                <w:rPr>
                  <w:rStyle w:val="Hyperlink"/>
                  <w:rFonts w:cs="Adobe Garamond Pro"/>
                  <w:bCs/>
                  <w:sz w:val="20"/>
                  <w:szCs w:val="20"/>
                </w:rPr>
                <w:t>Link</w:t>
              </w:r>
            </w:hyperlink>
          </w:p>
        </w:tc>
      </w:tr>
      <w:tr w:rsidR="00167782" w:rsidRPr="00F57E8E" w:rsidTr="006C4912">
        <w:tc>
          <w:tcPr>
            <w:tcW w:w="2178" w:type="dxa"/>
          </w:tcPr>
          <w:p w:rsidR="00167782" w:rsidRPr="00F57E8E" w:rsidRDefault="00167782">
            <w:pPr>
              <w:rPr>
                <w:sz w:val="20"/>
                <w:szCs w:val="20"/>
              </w:rPr>
            </w:pPr>
            <w:r w:rsidRPr="00F57E8E">
              <w:rPr>
                <w:sz w:val="20"/>
                <w:szCs w:val="20"/>
              </w:rPr>
              <w:t>Story Element Ease</w:t>
            </w:r>
          </w:p>
        </w:tc>
        <w:tc>
          <w:tcPr>
            <w:tcW w:w="7398" w:type="dxa"/>
          </w:tcPr>
          <w:p w:rsidR="00167782" w:rsidRPr="00F57E8E" w:rsidRDefault="00F143F7" w:rsidP="00F143F7">
            <w:pPr>
              <w:rPr>
                <w:sz w:val="20"/>
                <w:szCs w:val="20"/>
              </w:rPr>
            </w:pPr>
            <w:r w:rsidRPr="00F57E8E">
              <w:rPr>
                <w:sz w:val="20"/>
                <w:szCs w:val="20"/>
              </w:rPr>
              <w:t xml:space="preserve"> </w:t>
            </w:r>
            <w:r w:rsidRPr="00F57E8E">
              <w:rPr>
                <w:rFonts w:cs="Adobe Garamond Pro"/>
                <w:bCs/>
                <w:color w:val="000000"/>
                <w:sz w:val="20"/>
                <w:szCs w:val="20"/>
              </w:rPr>
              <w:t xml:space="preserve">Students write information related to story elements and sort into appropriate categories.  </w:t>
            </w:r>
            <w:hyperlink r:id="rId26" w:history="1">
              <w:r w:rsidR="00B97E44" w:rsidRPr="00F57E8E">
                <w:rPr>
                  <w:rStyle w:val="Hyperlink"/>
                  <w:rFonts w:cs="Adobe Garamond Pro"/>
                  <w:bCs/>
                  <w:sz w:val="20"/>
                  <w:szCs w:val="20"/>
                </w:rPr>
                <w:t>Link</w:t>
              </w:r>
            </w:hyperlink>
          </w:p>
        </w:tc>
      </w:tr>
      <w:tr w:rsidR="00167782" w:rsidRPr="00F57E8E" w:rsidTr="006C4912">
        <w:tc>
          <w:tcPr>
            <w:tcW w:w="2178" w:type="dxa"/>
          </w:tcPr>
          <w:p w:rsidR="00167782" w:rsidRPr="00F57E8E" w:rsidRDefault="00167782">
            <w:pPr>
              <w:rPr>
                <w:sz w:val="20"/>
                <w:szCs w:val="20"/>
              </w:rPr>
            </w:pPr>
            <w:r w:rsidRPr="00F57E8E">
              <w:rPr>
                <w:sz w:val="20"/>
                <w:szCs w:val="20"/>
              </w:rPr>
              <w:t>Story Element Web</w:t>
            </w:r>
          </w:p>
        </w:tc>
        <w:tc>
          <w:tcPr>
            <w:tcW w:w="7398" w:type="dxa"/>
          </w:tcPr>
          <w:p w:rsidR="00167782" w:rsidRPr="00F57E8E" w:rsidRDefault="00F143F7" w:rsidP="00F143F7">
            <w:pPr>
              <w:rPr>
                <w:sz w:val="20"/>
                <w:szCs w:val="20"/>
              </w:rPr>
            </w:pPr>
            <w:r w:rsidRPr="00F57E8E">
              <w:rPr>
                <w:sz w:val="20"/>
                <w:szCs w:val="20"/>
              </w:rPr>
              <w:t xml:space="preserve"> </w:t>
            </w:r>
            <w:r w:rsidRPr="00F57E8E">
              <w:rPr>
                <w:rFonts w:cs="Adobe Garamond Pro"/>
                <w:bCs/>
                <w:color w:val="000000"/>
                <w:sz w:val="20"/>
                <w:szCs w:val="20"/>
              </w:rPr>
              <w:t xml:space="preserve">The student reads a story and then records the story elements using a graphic organizer. </w:t>
            </w:r>
            <w:hyperlink r:id="rId27" w:history="1">
              <w:r w:rsidR="00B97E44" w:rsidRPr="00F57E8E">
                <w:rPr>
                  <w:rStyle w:val="Hyperlink"/>
                  <w:rFonts w:cs="Adobe Garamond Pro"/>
                  <w:bCs/>
                  <w:sz w:val="20"/>
                  <w:szCs w:val="20"/>
                </w:rPr>
                <w:t>Link</w:t>
              </w:r>
            </w:hyperlink>
          </w:p>
        </w:tc>
      </w:tr>
      <w:tr w:rsidR="00167782" w:rsidRPr="00F57E8E" w:rsidTr="006C4912">
        <w:tc>
          <w:tcPr>
            <w:tcW w:w="2178" w:type="dxa"/>
          </w:tcPr>
          <w:p w:rsidR="00167782" w:rsidRPr="00F57E8E" w:rsidRDefault="00167782">
            <w:pPr>
              <w:rPr>
                <w:sz w:val="20"/>
                <w:szCs w:val="20"/>
              </w:rPr>
            </w:pPr>
            <w:r w:rsidRPr="00F57E8E">
              <w:rPr>
                <w:sz w:val="20"/>
                <w:szCs w:val="20"/>
              </w:rPr>
              <w:t>Successmaker</w:t>
            </w:r>
          </w:p>
        </w:tc>
        <w:tc>
          <w:tcPr>
            <w:tcW w:w="7398" w:type="dxa"/>
          </w:tcPr>
          <w:p w:rsidR="00167782" w:rsidRPr="00F57E8E" w:rsidRDefault="00167782">
            <w:pPr>
              <w:rPr>
                <w:sz w:val="20"/>
                <w:szCs w:val="20"/>
              </w:rPr>
            </w:pPr>
          </w:p>
        </w:tc>
      </w:tr>
      <w:tr w:rsidR="00167782" w:rsidRPr="00F57E8E" w:rsidTr="006C4912">
        <w:tc>
          <w:tcPr>
            <w:tcW w:w="2178" w:type="dxa"/>
          </w:tcPr>
          <w:p w:rsidR="00167782" w:rsidRPr="00F57E8E" w:rsidRDefault="00167782">
            <w:pPr>
              <w:rPr>
                <w:sz w:val="20"/>
                <w:szCs w:val="20"/>
              </w:rPr>
            </w:pPr>
            <w:r w:rsidRPr="00F57E8E">
              <w:rPr>
                <w:sz w:val="20"/>
                <w:szCs w:val="20"/>
              </w:rPr>
              <w:t>Summarizing</w:t>
            </w:r>
          </w:p>
        </w:tc>
        <w:tc>
          <w:tcPr>
            <w:tcW w:w="7398" w:type="dxa"/>
          </w:tcPr>
          <w:p w:rsidR="00167782" w:rsidRPr="00F57E8E" w:rsidRDefault="00CA4022" w:rsidP="00CA4022">
            <w:pPr>
              <w:rPr>
                <w:sz w:val="20"/>
                <w:szCs w:val="20"/>
              </w:rPr>
            </w:pPr>
            <w:r w:rsidRPr="00F57E8E">
              <w:rPr>
                <w:sz w:val="20"/>
                <w:szCs w:val="20"/>
              </w:rPr>
              <w:t xml:space="preserve"> </w:t>
            </w:r>
            <w:r w:rsidRPr="00F57E8E">
              <w:rPr>
                <w:rFonts w:cs="Adobe Garamond Pro"/>
                <w:bCs/>
                <w:color w:val="000000"/>
                <w:sz w:val="20"/>
                <w:szCs w:val="20"/>
              </w:rPr>
              <w:t xml:space="preserve">Students record the main idea and supporting details, then summarize.  </w:t>
            </w:r>
            <w:hyperlink r:id="rId28" w:history="1">
              <w:r w:rsidR="00B97E44" w:rsidRPr="00F57E8E">
                <w:rPr>
                  <w:rStyle w:val="Hyperlink"/>
                  <w:rFonts w:cs="Adobe Garamond Pro"/>
                  <w:bCs/>
                  <w:sz w:val="20"/>
                  <w:szCs w:val="20"/>
                </w:rPr>
                <w:t>Link</w:t>
              </w:r>
            </w:hyperlink>
          </w:p>
        </w:tc>
      </w:tr>
      <w:tr w:rsidR="00B97710" w:rsidRPr="00F57E8E" w:rsidTr="006C4912">
        <w:tc>
          <w:tcPr>
            <w:tcW w:w="2178" w:type="dxa"/>
          </w:tcPr>
          <w:p w:rsidR="00B97710" w:rsidRPr="00F57E8E" w:rsidRDefault="00F57E8E">
            <w:pPr>
              <w:rPr>
                <w:sz w:val="20"/>
                <w:szCs w:val="20"/>
              </w:rPr>
            </w:pPr>
            <w:r>
              <w:rPr>
                <w:sz w:val="20"/>
                <w:szCs w:val="20"/>
              </w:rPr>
              <w:t>Text Structure Sort</w:t>
            </w:r>
          </w:p>
        </w:tc>
        <w:tc>
          <w:tcPr>
            <w:tcW w:w="7398" w:type="dxa"/>
          </w:tcPr>
          <w:p w:rsidR="00B97710" w:rsidRPr="00F57E8E" w:rsidRDefault="00B97710" w:rsidP="00CA4022">
            <w:pPr>
              <w:rPr>
                <w:sz w:val="20"/>
                <w:szCs w:val="20"/>
              </w:rPr>
            </w:pPr>
          </w:p>
        </w:tc>
      </w:tr>
    </w:tbl>
    <w:p w:rsidR="006C4912" w:rsidRDefault="006C4912"/>
    <w:p w:rsidR="007B4055" w:rsidRDefault="007B4055"/>
    <w:p w:rsidR="007B4055" w:rsidRDefault="007B4055"/>
    <w:p w:rsidR="007B4055" w:rsidRDefault="007B4055"/>
    <w:p w:rsidR="007B4055" w:rsidRDefault="007B4055"/>
    <w:p w:rsidR="007B4055" w:rsidRDefault="007B4055"/>
    <w:p w:rsidR="007B4055" w:rsidRDefault="007B4055"/>
    <w:p w:rsidR="005D4491" w:rsidRDefault="005D4491"/>
    <w:p w:rsidR="005F0CAA" w:rsidRDefault="005F0CAA">
      <w:r>
        <w:br w:type="page"/>
      </w:r>
    </w:p>
    <w:p w:rsidR="004718C0" w:rsidRPr="005D4491" w:rsidRDefault="004718C0" w:rsidP="005D4491">
      <w:pPr>
        <w:jc w:val="center"/>
        <w:rPr>
          <w:b/>
          <w:sz w:val="28"/>
          <w:szCs w:val="28"/>
        </w:rPr>
      </w:pPr>
      <w:r w:rsidRPr="005D4491">
        <w:rPr>
          <w:b/>
          <w:sz w:val="28"/>
          <w:szCs w:val="28"/>
        </w:rPr>
        <w:lastRenderedPageBreak/>
        <w:t>Instructional Options-Basic Reading</w:t>
      </w:r>
    </w:p>
    <w:tbl>
      <w:tblPr>
        <w:tblStyle w:val="TableGrid"/>
        <w:tblW w:w="0" w:type="auto"/>
        <w:tblLook w:val="04A0" w:firstRow="1" w:lastRow="0" w:firstColumn="1" w:lastColumn="0" w:noHBand="0" w:noVBand="1"/>
      </w:tblPr>
      <w:tblGrid>
        <w:gridCol w:w="2178"/>
        <w:gridCol w:w="7398"/>
      </w:tblGrid>
      <w:tr w:rsidR="00C8735B" w:rsidRPr="005D4491" w:rsidTr="00FC28CD">
        <w:tc>
          <w:tcPr>
            <w:tcW w:w="2178" w:type="dxa"/>
          </w:tcPr>
          <w:p w:rsidR="00C8735B" w:rsidRPr="005D4491" w:rsidRDefault="00C8735B">
            <w:pPr>
              <w:rPr>
                <w:b/>
                <w:sz w:val="20"/>
                <w:szCs w:val="20"/>
              </w:rPr>
            </w:pPr>
            <w:r w:rsidRPr="005D4491">
              <w:rPr>
                <w:b/>
                <w:sz w:val="20"/>
                <w:szCs w:val="20"/>
              </w:rPr>
              <w:t>Instructional Option</w:t>
            </w:r>
          </w:p>
        </w:tc>
        <w:tc>
          <w:tcPr>
            <w:tcW w:w="7398" w:type="dxa"/>
          </w:tcPr>
          <w:p w:rsidR="00C8735B" w:rsidRPr="005D4491" w:rsidRDefault="00C8735B">
            <w:pPr>
              <w:rPr>
                <w:b/>
                <w:sz w:val="20"/>
                <w:szCs w:val="20"/>
              </w:rPr>
            </w:pPr>
            <w:r w:rsidRPr="005D4491">
              <w:rPr>
                <w:b/>
                <w:sz w:val="20"/>
                <w:szCs w:val="20"/>
              </w:rPr>
              <w:t>Description</w:t>
            </w:r>
          </w:p>
        </w:tc>
      </w:tr>
      <w:tr w:rsidR="00D54835" w:rsidRPr="005D4491" w:rsidTr="00FC28CD">
        <w:tc>
          <w:tcPr>
            <w:tcW w:w="2178" w:type="dxa"/>
          </w:tcPr>
          <w:p w:rsidR="00D54835" w:rsidRPr="005D4491" w:rsidRDefault="00D54835">
            <w:pPr>
              <w:rPr>
                <w:sz w:val="20"/>
                <w:szCs w:val="20"/>
              </w:rPr>
            </w:pPr>
            <w:r w:rsidRPr="005D4491">
              <w:rPr>
                <w:sz w:val="20"/>
                <w:szCs w:val="20"/>
              </w:rPr>
              <w:t>Activating Prior Knowledge</w:t>
            </w:r>
          </w:p>
        </w:tc>
        <w:tc>
          <w:tcPr>
            <w:tcW w:w="7398" w:type="dxa"/>
          </w:tcPr>
          <w:p w:rsidR="00D54835" w:rsidRPr="005D4491" w:rsidRDefault="006B7422" w:rsidP="005D360B">
            <w:pPr>
              <w:rPr>
                <w:rFonts w:eastAsia="Times New Roman" w:cs="Times New Roman"/>
                <w:sz w:val="20"/>
                <w:szCs w:val="20"/>
              </w:rPr>
            </w:pPr>
            <w:hyperlink r:id="rId29" w:history="1">
              <w:r w:rsidR="00D54835" w:rsidRPr="005D4491">
                <w:rPr>
                  <w:rFonts w:eastAsia="Times New Roman" w:cs="Times New Roman"/>
                  <w:sz w:val="20"/>
                  <w:szCs w:val="20"/>
                </w:rPr>
                <w:t xml:space="preserve">Teacher checks what prior knowledge exists with students about a topic, idea, or concept and makes specific </w:t>
              </w:r>
              <w:r w:rsidR="005D4491" w:rsidRPr="005D4491">
                <w:rPr>
                  <w:rFonts w:eastAsia="Times New Roman" w:cs="Times New Roman"/>
                  <w:sz w:val="20"/>
                  <w:szCs w:val="20"/>
                </w:rPr>
                <w:t>instructional</w:t>
              </w:r>
              <w:r w:rsidR="00D54835" w:rsidRPr="005D4491">
                <w:rPr>
                  <w:rFonts w:eastAsia="Times New Roman" w:cs="Times New Roman"/>
                  <w:sz w:val="20"/>
                  <w:szCs w:val="20"/>
                </w:rPr>
                <w:t xml:space="preserve"> decisions based on what is discovered about student prior knowledge. The teacher will present information that builds background ideas and knowledge by demonstration, outside resources, and/or personal experience.</w:t>
              </w:r>
            </w:hyperlink>
          </w:p>
        </w:tc>
      </w:tr>
      <w:tr w:rsidR="00D54835" w:rsidRPr="005D4491" w:rsidTr="00FC28CD">
        <w:tc>
          <w:tcPr>
            <w:tcW w:w="2178" w:type="dxa"/>
          </w:tcPr>
          <w:p w:rsidR="00D54835" w:rsidRPr="005D4491" w:rsidRDefault="00D54835">
            <w:pPr>
              <w:rPr>
                <w:sz w:val="20"/>
                <w:szCs w:val="20"/>
              </w:rPr>
            </w:pPr>
            <w:r w:rsidRPr="005D4491">
              <w:rPr>
                <w:sz w:val="20"/>
                <w:szCs w:val="20"/>
              </w:rPr>
              <w:t>Corrective Feedback</w:t>
            </w:r>
          </w:p>
        </w:tc>
        <w:tc>
          <w:tcPr>
            <w:tcW w:w="7398" w:type="dxa"/>
          </w:tcPr>
          <w:p w:rsidR="00D54835" w:rsidRPr="005D4491" w:rsidRDefault="006B7422">
            <w:pPr>
              <w:rPr>
                <w:sz w:val="20"/>
                <w:szCs w:val="20"/>
              </w:rPr>
            </w:pPr>
            <w:hyperlink r:id="rId30" w:history="1">
              <w:r w:rsidR="00D54835" w:rsidRPr="005D4491">
                <w:rPr>
                  <w:rStyle w:val="Hyperlink"/>
                  <w:rFonts w:eastAsia="Times New Roman" w:cs="Times New Roman"/>
                  <w:color w:val="auto"/>
                  <w:sz w:val="20"/>
                  <w:szCs w:val="20"/>
                  <w:u w:val="none"/>
                </w:rPr>
                <w:t>Make sure that students who are mastering new academic skills have frequent opportunities to try these skills out with immediate corrective feedback and encouragement.</w:t>
              </w:r>
            </w:hyperlink>
          </w:p>
        </w:tc>
      </w:tr>
      <w:tr w:rsidR="00D54835" w:rsidRPr="005D4491" w:rsidTr="00FC28CD">
        <w:tc>
          <w:tcPr>
            <w:tcW w:w="2178" w:type="dxa"/>
          </w:tcPr>
          <w:p w:rsidR="00D54835" w:rsidRPr="005D4491" w:rsidRDefault="00D54835">
            <w:pPr>
              <w:rPr>
                <w:sz w:val="20"/>
                <w:szCs w:val="20"/>
              </w:rPr>
            </w:pPr>
            <w:r w:rsidRPr="005D4491">
              <w:rPr>
                <w:sz w:val="20"/>
                <w:szCs w:val="20"/>
              </w:rPr>
              <w:t>Frequent Drill &amp; Practice</w:t>
            </w:r>
          </w:p>
        </w:tc>
        <w:tc>
          <w:tcPr>
            <w:tcW w:w="7398" w:type="dxa"/>
          </w:tcPr>
          <w:p w:rsidR="00D54835" w:rsidRPr="005D4491" w:rsidRDefault="00D54835" w:rsidP="005D360B">
            <w:pPr>
              <w:rPr>
                <w:sz w:val="20"/>
                <w:szCs w:val="20"/>
              </w:rPr>
            </w:pPr>
            <w:r w:rsidRPr="005D4491">
              <w:rPr>
                <w:sz w:val="20"/>
                <w:szCs w:val="20"/>
              </w:rPr>
              <w:t>As students become more proficient in their new skills and can work independently, give them frequent opportunity to drill and practice to strengthen skills.</w:t>
            </w:r>
          </w:p>
        </w:tc>
      </w:tr>
      <w:tr w:rsidR="005D4491" w:rsidRPr="005D4491" w:rsidTr="00FC28CD">
        <w:tc>
          <w:tcPr>
            <w:tcW w:w="2178" w:type="dxa"/>
          </w:tcPr>
          <w:p w:rsidR="005D4491" w:rsidRPr="005D4491" w:rsidRDefault="005D4491" w:rsidP="00E96201">
            <w:pPr>
              <w:rPr>
                <w:sz w:val="20"/>
                <w:szCs w:val="20"/>
              </w:rPr>
            </w:pPr>
            <w:r w:rsidRPr="005D4491">
              <w:rPr>
                <w:sz w:val="20"/>
                <w:szCs w:val="20"/>
              </w:rPr>
              <w:t>Instructional Match</w:t>
            </w:r>
          </w:p>
        </w:tc>
        <w:tc>
          <w:tcPr>
            <w:tcW w:w="7398" w:type="dxa"/>
          </w:tcPr>
          <w:p w:rsidR="005D4491" w:rsidRPr="005D4491" w:rsidRDefault="005D4491" w:rsidP="00E96201">
            <w:pPr>
              <w:rPr>
                <w:sz w:val="20"/>
                <w:szCs w:val="20"/>
              </w:rPr>
            </w:pPr>
            <w:r w:rsidRPr="005D4491">
              <w:rPr>
                <w:sz w:val="20"/>
                <w:szCs w:val="20"/>
              </w:rPr>
              <w:t>Ensuring that students are being taught at the optimal level</w:t>
            </w:r>
          </w:p>
        </w:tc>
      </w:tr>
      <w:tr w:rsidR="005D4491" w:rsidRPr="005D4491" w:rsidTr="00FC28CD">
        <w:tc>
          <w:tcPr>
            <w:tcW w:w="2178" w:type="dxa"/>
          </w:tcPr>
          <w:p w:rsidR="005D4491" w:rsidRPr="005D4491" w:rsidRDefault="005D4491">
            <w:pPr>
              <w:rPr>
                <w:sz w:val="20"/>
                <w:szCs w:val="20"/>
              </w:rPr>
            </w:pPr>
            <w:r w:rsidRPr="005D4491">
              <w:rPr>
                <w:sz w:val="20"/>
                <w:szCs w:val="20"/>
              </w:rPr>
              <w:t>Model Correct Performance</w:t>
            </w:r>
          </w:p>
        </w:tc>
        <w:tc>
          <w:tcPr>
            <w:tcW w:w="7398" w:type="dxa"/>
          </w:tcPr>
          <w:p w:rsidR="005D4491" w:rsidRPr="005D4491" w:rsidRDefault="005D4491" w:rsidP="005D360B">
            <w:pPr>
              <w:rPr>
                <w:sz w:val="20"/>
                <w:szCs w:val="20"/>
              </w:rPr>
            </w:pPr>
            <w:r w:rsidRPr="005D4491">
              <w:rPr>
                <w:sz w:val="20"/>
                <w:szCs w:val="20"/>
              </w:rPr>
              <w:t>Model and demonstrate explicit strategies to student for learning academic material or completing assignments.  Have them use these strategies under supervision until you are sure that students understand and can correctly use them.</w:t>
            </w:r>
          </w:p>
        </w:tc>
      </w:tr>
      <w:tr w:rsidR="005D4491" w:rsidRPr="005D4491" w:rsidTr="00FC28CD">
        <w:tc>
          <w:tcPr>
            <w:tcW w:w="2178" w:type="dxa"/>
          </w:tcPr>
          <w:p w:rsidR="005D4491" w:rsidRPr="005D4491" w:rsidRDefault="005D4491">
            <w:pPr>
              <w:rPr>
                <w:sz w:val="20"/>
                <w:szCs w:val="20"/>
              </w:rPr>
            </w:pPr>
            <w:r w:rsidRPr="005D4491">
              <w:rPr>
                <w:sz w:val="20"/>
                <w:szCs w:val="20"/>
              </w:rPr>
              <w:t>Periodic Review</w:t>
            </w:r>
          </w:p>
        </w:tc>
        <w:tc>
          <w:tcPr>
            <w:tcW w:w="7398" w:type="dxa"/>
          </w:tcPr>
          <w:p w:rsidR="005D4491" w:rsidRPr="005D4491" w:rsidRDefault="005D4491" w:rsidP="005D360B">
            <w:pPr>
              <w:rPr>
                <w:sz w:val="20"/>
                <w:szCs w:val="20"/>
              </w:rPr>
            </w:pPr>
            <w:r w:rsidRPr="005D4491">
              <w:rPr>
                <w:sz w:val="20"/>
                <w:szCs w:val="20"/>
              </w:rPr>
              <w:t>Model and demonstrate explicit strategies to student for learning academic material or completing assignments.  Have them use these strategies under supervision until you are sure that students understand and can correctly use them.</w:t>
            </w:r>
          </w:p>
        </w:tc>
      </w:tr>
      <w:tr w:rsidR="005D4491" w:rsidRPr="005D4491" w:rsidTr="00FC28CD">
        <w:tc>
          <w:tcPr>
            <w:tcW w:w="2178" w:type="dxa"/>
          </w:tcPr>
          <w:p w:rsidR="005D4491" w:rsidRPr="005D4491" w:rsidRDefault="005D4491">
            <w:pPr>
              <w:rPr>
                <w:sz w:val="20"/>
                <w:szCs w:val="20"/>
              </w:rPr>
            </w:pPr>
            <w:r w:rsidRPr="005D4491">
              <w:rPr>
                <w:sz w:val="20"/>
                <w:szCs w:val="20"/>
              </w:rPr>
              <w:t>Scaffolding</w:t>
            </w:r>
          </w:p>
        </w:tc>
        <w:tc>
          <w:tcPr>
            <w:tcW w:w="7398" w:type="dxa"/>
          </w:tcPr>
          <w:p w:rsidR="005D4491" w:rsidRPr="005D4491" w:rsidRDefault="005D4491" w:rsidP="005D360B">
            <w:pPr>
              <w:rPr>
                <w:sz w:val="20"/>
                <w:szCs w:val="20"/>
              </w:rPr>
            </w:pPr>
            <w:r w:rsidRPr="005D4491">
              <w:rPr>
                <w:sz w:val="20"/>
                <w:szCs w:val="20"/>
              </w:rPr>
              <w:t>Once students have mastered a particular academic skill, the instructor will move on to a more advanced learning objective.  However, the teacher should make sure that students retain previously mastered academic skills by periodically having them review that material.</w:t>
            </w:r>
          </w:p>
        </w:tc>
      </w:tr>
      <w:tr w:rsidR="005D4491" w:rsidRPr="005D4491" w:rsidTr="00FC28CD">
        <w:tc>
          <w:tcPr>
            <w:tcW w:w="2178" w:type="dxa"/>
          </w:tcPr>
          <w:p w:rsidR="005D4491" w:rsidRPr="005D4491" w:rsidRDefault="005D4491">
            <w:pPr>
              <w:rPr>
                <w:sz w:val="20"/>
                <w:szCs w:val="20"/>
              </w:rPr>
            </w:pPr>
            <w:r w:rsidRPr="005D4491">
              <w:rPr>
                <w:sz w:val="20"/>
                <w:szCs w:val="20"/>
              </w:rPr>
              <w:t>Think Aloud</w:t>
            </w:r>
          </w:p>
        </w:tc>
        <w:tc>
          <w:tcPr>
            <w:tcW w:w="7398" w:type="dxa"/>
          </w:tcPr>
          <w:p w:rsidR="005D4491" w:rsidRPr="005D4491" w:rsidRDefault="005D4491" w:rsidP="005D360B">
            <w:pPr>
              <w:rPr>
                <w:sz w:val="20"/>
                <w:szCs w:val="20"/>
              </w:rPr>
            </w:pPr>
            <w:r w:rsidRPr="005D4491">
              <w:rPr>
                <w:sz w:val="20"/>
                <w:szCs w:val="20"/>
              </w:rPr>
              <w:t>Model ‘talking through an activity’:  announce each step you are taking, describe problem-solving strategies aloud, describe any road blocks and how you will go about solving them.  When students have successfully learned a skill, set up activities for them to complete and ask the students to “talk” you through an activity.</w:t>
            </w:r>
          </w:p>
        </w:tc>
      </w:tr>
      <w:tr w:rsidR="005D4491" w:rsidRPr="005D4491" w:rsidTr="00FC28CD">
        <w:tc>
          <w:tcPr>
            <w:tcW w:w="2178" w:type="dxa"/>
          </w:tcPr>
          <w:p w:rsidR="005D4491" w:rsidRPr="005D4491" w:rsidRDefault="005D4491" w:rsidP="00C8735B">
            <w:pPr>
              <w:rPr>
                <w:sz w:val="20"/>
                <w:szCs w:val="20"/>
              </w:rPr>
            </w:pPr>
            <w:r w:rsidRPr="005D4491">
              <w:rPr>
                <w:sz w:val="20"/>
                <w:szCs w:val="20"/>
              </w:rPr>
              <w:t>Tiered Assignments</w:t>
            </w:r>
          </w:p>
        </w:tc>
        <w:tc>
          <w:tcPr>
            <w:tcW w:w="7398" w:type="dxa"/>
          </w:tcPr>
          <w:p w:rsidR="005D4491" w:rsidRPr="005D4491" w:rsidRDefault="005D4491" w:rsidP="005D360B">
            <w:pPr>
              <w:rPr>
                <w:sz w:val="20"/>
                <w:szCs w:val="20"/>
              </w:rPr>
            </w:pPr>
            <w:r w:rsidRPr="005D4491">
              <w:rPr>
                <w:sz w:val="20"/>
                <w:szCs w:val="20"/>
              </w:rPr>
              <w:t>Design assignments to meet the varying ability levels</w:t>
            </w:r>
          </w:p>
        </w:tc>
      </w:tr>
    </w:tbl>
    <w:p w:rsidR="00C8735B" w:rsidRPr="000E59E9" w:rsidRDefault="00C8735B"/>
    <w:p w:rsidR="004718C0" w:rsidRPr="007358E9" w:rsidRDefault="004718C0" w:rsidP="007358E9">
      <w:pPr>
        <w:jc w:val="center"/>
        <w:rPr>
          <w:b/>
          <w:sz w:val="28"/>
          <w:szCs w:val="28"/>
        </w:rPr>
      </w:pPr>
      <w:r w:rsidRPr="007358E9">
        <w:rPr>
          <w:b/>
          <w:sz w:val="28"/>
          <w:szCs w:val="28"/>
        </w:rPr>
        <w:t>Interventions-Basic Reading</w:t>
      </w:r>
    </w:p>
    <w:tbl>
      <w:tblPr>
        <w:tblStyle w:val="TableGrid"/>
        <w:tblW w:w="0" w:type="auto"/>
        <w:tblLook w:val="04A0" w:firstRow="1" w:lastRow="0" w:firstColumn="1" w:lastColumn="0" w:noHBand="0" w:noVBand="1"/>
      </w:tblPr>
      <w:tblGrid>
        <w:gridCol w:w="2448"/>
        <w:gridCol w:w="7128"/>
      </w:tblGrid>
      <w:tr w:rsidR="00FC28CD" w:rsidTr="00617FEB">
        <w:tc>
          <w:tcPr>
            <w:tcW w:w="2448" w:type="dxa"/>
          </w:tcPr>
          <w:p w:rsidR="00FC28CD" w:rsidRPr="0081445D" w:rsidRDefault="00FC28CD">
            <w:pPr>
              <w:rPr>
                <w:rFonts w:eastAsia="Times New Roman" w:cs="Times New Roman"/>
                <w:b/>
                <w:sz w:val="20"/>
                <w:szCs w:val="20"/>
              </w:rPr>
            </w:pPr>
            <w:r w:rsidRPr="0081445D">
              <w:rPr>
                <w:rFonts w:eastAsia="Times New Roman" w:cs="Times New Roman"/>
                <w:b/>
                <w:sz w:val="20"/>
                <w:szCs w:val="20"/>
              </w:rPr>
              <w:t>Intervention</w:t>
            </w:r>
          </w:p>
        </w:tc>
        <w:tc>
          <w:tcPr>
            <w:tcW w:w="7128" w:type="dxa"/>
          </w:tcPr>
          <w:p w:rsidR="00FC28CD" w:rsidRPr="0081445D" w:rsidRDefault="00FC28CD">
            <w:pPr>
              <w:rPr>
                <w:rFonts w:eastAsia="Times New Roman" w:cs="Times New Roman"/>
                <w:b/>
                <w:sz w:val="20"/>
                <w:szCs w:val="20"/>
              </w:rPr>
            </w:pPr>
            <w:r w:rsidRPr="0081445D">
              <w:rPr>
                <w:rFonts w:eastAsia="Times New Roman" w:cs="Times New Roman"/>
                <w:b/>
                <w:sz w:val="20"/>
                <w:szCs w:val="20"/>
              </w:rPr>
              <w:t>Description/HyperLink</w:t>
            </w:r>
          </w:p>
        </w:tc>
      </w:tr>
      <w:tr w:rsidR="00617FEB" w:rsidTr="00617FEB">
        <w:tc>
          <w:tcPr>
            <w:tcW w:w="2448" w:type="dxa"/>
          </w:tcPr>
          <w:p w:rsidR="00617FEB" w:rsidRPr="0081445D" w:rsidRDefault="00617FEB">
            <w:pPr>
              <w:rPr>
                <w:sz w:val="20"/>
                <w:szCs w:val="20"/>
              </w:rPr>
            </w:pPr>
            <w:r w:rsidRPr="0081445D">
              <w:rPr>
                <w:rFonts w:eastAsia="Times New Roman" w:cs="Times New Roman"/>
                <w:sz w:val="20"/>
                <w:szCs w:val="20"/>
              </w:rPr>
              <w:t xml:space="preserve">Alphabet Arc </w:t>
            </w:r>
          </w:p>
        </w:tc>
        <w:tc>
          <w:tcPr>
            <w:tcW w:w="7128" w:type="dxa"/>
          </w:tcPr>
          <w:p w:rsidR="00617FEB" w:rsidRPr="0081445D" w:rsidRDefault="006B7422">
            <w:pPr>
              <w:rPr>
                <w:sz w:val="20"/>
                <w:szCs w:val="20"/>
              </w:rPr>
            </w:pPr>
            <w:hyperlink r:id="rId31" w:history="1">
              <w:r w:rsidR="00617FEB" w:rsidRPr="0081445D">
                <w:rPr>
                  <w:rFonts w:eastAsia="Times New Roman" w:cs="Times New Roman"/>
                  <w:sz w:val="20"/>
                  <w:szCs w:val="20"/>
                </w:rPr>
                <w:t>Letter Recognition</w:t>
              </w:r>
              <w:r w:rsidR="005D360B" w:rsidRPr="0081445D">
                <w:rPr>
                  <w:rFonts w:eastAsia="Times New Roman" w:cs="Times New Roman"/>
                  <w:sz w:val="20"/>
                  <w:szCs w:val="20"/>
                </w:rPr>
                <w:t>-</w:t>
              </w:r>
              <w:r w:rsidR="00617FEB" w:rsidRPr="0081445D">
                <w:rPr>
                  <w:rFonts w:eastAsia="Times New Roman" w:cs="Times New Roman"/>
                  <w:sz w:val="20"/>
                  <w:szCs w:val="20"/>
                </w:rPr>
                <w:t xml:space="preserve"> The student will name and match letters of the alphabet. Students match letters of the alphabet to the Alphabet Arc.</w:t>
              </w:r>
            </w:hyperlink>
            <w:r w:rsidR="00AC5510" w:rsidRPr="0081445D">
              <w:rPr>
                <w:rFonts w:eastAsia="Times New Roman" w:cs="Times New Roman"/>
                <w:sz w:val="20"/>
                <w:szCs w:val="20"/>
              </w:rPr>
              <w:t xml:space="preserve"> </w:t>
            </w:r>
            <w:hyperlink r:id="rId32" w:history="1">
              <w:r w:rsidR="00AC5510" w:rsidRPr="0081445D">
                <w:rPr>
                  <w:rStyle w:val="Hyperlink"/>
                  <w:rFonts w:eastAsia="Times New Roman" w:cs="Times New Roman"/>
                  <w:sz w:val="20"/>
                  <w:szCs w:val="20"/>
                </w:rPr>
                <w:t>Link</w:t>
              </w:r>
            </w:hyperlink>
          </w:p>
        </w:tc>
      </w:tr>
      <w:tr w:rsidR="00617FEB" w:rsidTr="00617FEB">
        <w:tc>
          <w:tcPr>
            <w:tcW w:w="2448" w:type="dxa"/>
            <w:vAlign w:val="center"/>
          </w:tcPr>
          <w:p w:rsidR="00617FEB" w:rsidRPr="0081445D" w:rsidRDefault="00617FEB" w:rsidP="00617FEB">
            <w:pPr>
              <w:rPr>
                <w:rFonts w:eastAsia="Times New Roman" w:cs="Times New Roman"/>
                <w:sz w:val="20"/>
                <w:szCs w:val="20"/>
              </w:rPr>
            </w:pPr>
            <w:r w:rsidRPr="0081445D">
              <w:rPr>
                <w:rFonts w:eastAsia="Times New Roman" w:cs="Times New Roman"/>
                <w:sz w:val="20"/>
                <w:szCs w:val="20"/>
              </w:rPr>
              <w:t xml:space="preserve">Change My Word </w:t>
            </w:r>
          </w:p>
        </w:tc>
        <w:tc>
          <w:tcPr>
            <w:tcW w:w="7128" w:type="dxa"/>
            <w:vAlign w:val="center"/>
          </w:tcPr>
          <w:p w:rsidR="00617FEB" w:rsidRPr="0081445D" w:rsidRDefault="006B7422" w:rsidP="005D360B">
            <w:pPr>
              <w:rPr>
                <w:rFonts w:eastAsia="Times New Roman" w:cs="Times New Roman"/>
                <w:sz w:val="20"/>
                <w:szCs w:val="20"/>
              </w:rPr>
            </w:pPr>
            <w:hyperlink r:id="rId33" w:history="1">
              <w:r w:rsidR="00617FEB" w:rsidRPr="0081445D">
                <w:rPr>
                  <w:rFonts w:eastAsia="Times New Roman" w:cs="Times New Roman"/>
                  <w:sz w:val="20"/>
                  <w:szCs w:val="20"/>
                </w:rPr>
                <w:t>Basic Reading - Letter Sounds The student will combine consonant blends and digraphs with a common rime to form words. Students combine consonant blend and digraph onsets with rimes to make words.</w:t>
              </w:r>
            </w:hyperlink>
            <w:r w:rsidR="00F00AD8" w:rsidRPr="0081445D">
              <w:rPr>
                <w:rFonts w:eastAsia="Times New Roman" w:cs="Times New Roman"/>
                <w:sz w:val="20"/>
                <w:szCs w:val="20"/>
              </w:rPr>
              <w:t xml:space="preserve"> </w:t>
            </w:r>
            <w:hyperlink r:id="rId34" w:history="1">
              <w:r w:rsidR="00F00AD8" w:rsidRPr="0081445D">
                <w:rPr>
                  <w:rStyle w:val="Hyperlink"/>
                  <w:rFonts w:eastAsia="Times New Roman" w:cs="Times New Roman"/>
                  <w:sz w:val="20"/>
                  <w:szCs w:val="20"/>
                </w:rPr>
                <w:t>Link</w:t>
              </w:r>
            </w:hyperlink>
          </w:p>
        </w:tc>
      </w:tr>
      <w:tr w:rsidR="00617FEB" w:rsidTr="00617FEB">
        <w:tc>
          <w:tcPr>
            <w:tcW w:w="2448" w:type="dxa"/>
          </w:tcPr>
          <w:p w:rsidR="00617FEB" w:rsidRPr="0081445D" w:rsidRDefault="005D360B">
            <w:pPr>
              <w:rPr>
                <w:sz w:val="20"/>
                <w:szCs w:val="20"/>
              </w:rPr>
            </w:pPr>
            <w:r w:rsidRPr="0081445D">
              <w:rPr>
                <w:sz w:val="20"/>
                <w:szCs w:val="20"/>
              </w:rPr>
              <w:t xml:space="preserve">Double Time </w:t>
            </w:r>
          </w:p>
        </w:tc>
        <w:tc>
          <w:tcPr>
            <w:tcW w:w="7128" w:type="dxa"/>
          </w:tcPr>
          <w:p w:rsidR="00617FEB" w:rsidRPr="0081445D" w:rsidRDefault="00617FEB">
            <w:pPr>
              <w:rPr>
                <w:sz w:val="20"/>
                <w:szCs w:val="20"/>
              </w:rPr>
            </w:pPr>
            <w:r w:rsidRPr="0081445D">
              <w:rPr>
                <w:sz w:val="20"/>
                <w:szCs w:val="20"/>
              </w:rPr>
              <w:t>The student will identify variant correspondences in words. Students write corresponding spelling patterns for long vowels in multisyllabic words</w:t>
            </w:r>
            <w:r w:rsidR="0016560D" w:rsidRPr="0081445D">
              <w:rPr>
                <w:sz w:val="20"/>
                <w:szCs w:val="20"/>
              </w:rPr>
              <w:t xml:space="preserve"> </w:t>
            </w:r>
            <w:hyperlink r:id="rId35" w:history="1">
              <w:r w:rsidR="00B97E44" w:rsidRPr="0081445D">
                <w:rPr>
                  <w:rStyle w:val="Hyperlink"/>
                  <w:sz w:val="20"/>
                  <w:szCs w:val="20"/>
                </w:rPr>
                <w:t>Link</w:t>
              </w:r>
            </w:hyperlink>
          </w:p>
        </w:tc>
      </w:tr>
      <w:tr w:rsidR="007358E9" w:rsidTr="00617FEB">
        <w:tc>
          <w:tcPr>
            <w:tcW w:w="2448" w:type="dxa"/>
          </w:tcPr>
          <w:p w:rsidR="007358E9" w:rsidRPr="0081445D" w:rsidRDefault="007358E9">
            <w:pPr>
              <w:rPr>
                <w:sz w:val="20"/>
                <w:szCs w:val="20"/>
              </w:rPr>
            </w:pPr>
            <w:r w:rsidRPr="0081445D">
              <w:rPr>
                <w:sz w:val="20"/>
                <w:szCs w:val="20"/>
              </w:rPr>
              <w:t>Earobics</w:t>
            </w:r>
          </w:p>
        </w:tc>
        <w:tc>
          <w:tcPr>
            <w:tcW w:w="7128" w:type="dxa"/>
          </w:tcPr>
          <w:p w:rsidR="007358E9" w:rsidRPr="0081445D" w:rsidRDefault="007358E9" w:rsidP="007358E9">
            <w:pPr>
              <w:rPr>
                <w:sz w:val="20"/>
                <w:szCs w:val="20"/>
              </w:rPr>
            </w:pPr>
            <w:r w:rsidRPr="0081445D">
              <w:rPr>
                <w:sz w:val="20"/>
                <w:szCs w:val="20"/>
              </w:rPr>
              <w:t>Basic Reading - Phonics Phonological Awareness</w:t>
            </w:r>
          </w:p>
          <w:p w:rsidR="007358E9" w:rsidRPr="0081445D" w:rsidRDefault="007358E9" w:rsidP="007358E9">
            <w:pPr>
              <w:rPr>
                <w:sz w:val="20"/>
                <w:szCs w:val="20"/>
              </w:rPr>
            </w:pPr>
            <w:r w:rsidRPr="0081445D">
              <w:rPr>
                <w:sz w:val="20"/>
                <w:szCs w:val="20"/>
              </w:rPr>
              <w:t>The Earobics</w:t>
            </w:r>
            <w:r w:rsidRPr="0081445D">
              <w:rPr>
                <w:rFonts w:ascii="Calibri" w:hAnsi="Calibri" w:cs="Calibri"/>
                <w:sz w:val="20"/>
                <w:szCs w:val="20"/>
              </w:rPr>
              <w:t></w:t>
            </w:r>
            <w:r w:rsidRPr="0081445D">
              <w:rPr>
                <w:sz w:val="20"/>
                <w:szCs w:val="20"/>
              </w:rPr>
              <w:t xml:space="preserve"> program is available in all Fulton County Schools through the Speech and Language Pathologist (SLP).  The site license for this program is for 12 students.  Schools may choose to purchase additional software for this research-based program in order to broaden the scope of use in the school.  Professional development on the use of this intervention can be provided by the SLP.</w:t>
            </w:r>
          </w:p>
        </w:tc>
      </w:tr>
      <w:tr w:rsidR="007358E9" w:rsidTr="00617FEB">
        <w:tc>
          <w:tcPr>
            <w:tcW w:w="2448" w:type="dxa"/>
          </w:tcPr>
          <w:p w:rsidR="007358E9" w:rsidRPr="0081445D" w:rsidRDefault="007358E9">
            <w:pPr>
              <w:rPr>
                <w:sz w:val="20"/>
                <w:szCs w:val="20"/>
              </w:rPr>
            </w:pPr>
            <w:r w:rsidRPr="0081445D">
              <w:rPr>
                <w:sz w:val="20"/>
                <w:szCs w:val="20"/>
              </w:rPr>
              <w:t>Echo Reading</w:t>
            </w:r>
          </w:p>
        </w:tc>
        <w:tc>
          <w:tcPr>
            <w:tcW w:w="7128" w:type="dxa"/>
          </w:tcPr>
          <w:p w:rsidR="007358E9" w:rsidRPr="0081445D" w:rsidRDefault="007358E9" w:rsidP="007358E9">
            <w:pPr>
              <w:rPr>
                <w:sz w:val="20"/>
                <w:szCs w:val="20"/>
              </w:rPr>
            </w:pPr>
            <w:r w:rsidRPr="0081445D">
              <w:rPr>
                <w:sz w:val="20"/>
                <w:szCs w:val="20"/>
              </w:rPr>
              <w:t>The student will read with proper phrasing, intonation, and expression in connected text.</w:t>
            </w:r>
          </w:p>
          <w:p w:rsidR="007358E9" w:rsidRPr="0081445D" w:rsidRDefault="007358E9" w:rsidP="007358E9">
            <w:pPr>
              <w:rPr>
                <w:sz w:val="20"/>
                <w:szCs w:val="20"/>
              </w:rPr>
            </w:pPr>
            <w:r w:rsidRPr="0081445D">
              <w:rPr>
                <w:sz w:val="20"/>
                <w:szCs w:val="20"/>
              </w:rPr>
              <w:t>Students practice reading fluently by echo reading text with a partner.</w:t>
            </w:r>
          </w:p>
        </w:tc>
      </w:tr>
      <w:tr w:rsidR="00617FEB" w:rsidTr="00617FEB">
        <w:tc>
          <w:tcPr>
            <w:tcW w:w="2448" w:type="dxa"/>
          </w:tcPr>
          <w:p w:rsidR="00617FEB" w:rsidRPr="0081445D" w:rsidRDefault="005D360B" w:rsidP="007B4055">
            <w:pPr>
              <w:rPr>
                <w:sz w:val="20"/>
                <w:szCs w:val="20"/>
              </w:rPr>
            </w:pPr>
            <w:r w:rsidRPr="0081445D">
              <w:rPr>
                <w:rFonts w:eastAsia="Times New Roman" w:cs="Times New Roman"/>
                <w:sz w:val="20"/>
                <w:szCs w:val="20"/>
              </w:rPr>
              <w:t xml:space="preserve">Final Phoneme Find </w:t>
            </w:r>
          </w:p>
        </w:tc>
        <w:tc>
          <w:tcPr>
            <w:tcW w:w="7128" w:type="dxa"/>
          </w:tcPr>
          <w:p w:rsidR="00617FEB" w:rsidRPr="0081445D" w:rsidRDefault="006B7422">
            <w:pPr>
              <w:rPr>
                <w:sz w:val="20"/>
                <w:szCs w:val="20"/>
              </w:rPr>
            </w:pPr>
            <w:hyperlink r:id="rId36" w:history="1">
              <w:r w:rsidR="007B4055" w:rsidRPr="0081445D">
                <w:rPr>
                  <w:rFonts w:eastAsia="Times New Roman" w:cs="Times New Roman"/>
                  <w:sz w:val="20"/>
                  <w:szCs w:val="20"/>
                </w:rPr>
                <w:t>Phonemic Isolation- The student will isolate final phonemes in words. Students isolate final phonemes by listening to words and choosing pictures with that sound.</w:t>
              </w:r>
            </w:hyperlink>
            <w:r w:rsidR="007B4055" w:rsidRPr="0081445D">
              <w:rPr>
                <w:rFonts w:eastAsia="Times New Roman" w:cs="Times New Roman"/>
                <w:sz w:val="20"/>
                <w:szCs w:val="20"/>
              </w:rPr>
              <w:t xml:space="preserve"> </w:t>
            </w:r>
            <w:hyperlink r:id="rId37" w:history="1">
              <w:r w:rsidR="007B4055" w:rsidRPr="0081445D">
                <w:rPr>
                  <w:rStyle w:val="Hyperlink"/>
                  <w:rFonts w:eastAsia="Times New Roman" w:cs="Times New Roman"/>
                  <w:sz w:val="20"/>
                  <w:szCs w:val="20"/>
                </w:rPr>
                <w:t>Link</w:t>
              </w:r>
            </w:hyperlink>
          </w:p>
        </w:tc>
      </w:tr>
      <w:tr w:rsidR="00617FEB" w:rsidTr="00617FEB">
        <w:tc>
          <w:tcPr>
            <w:tcW w:w="2448" w:type="dxa"/>
            <w:vAlign w:val="center"/>
          </w:tcPr>
          <w:p w:rsidR="00617FEB" w:rsidRPr="0081445D" w:rsidRDefault="00617FEB" w:rsidP="005D360B">
            <w:pPr>
              <w:rPr>
                <w:rFonts w:eastAsia="Times New Roman" w:cs="Times New Roman"/>
                <w:sz w:val="20"/>
                <w:szCs w:val="20"/>
              </w:rPr>
            </w:pPr>
            <w:r w:rsidRPr="0081445D">
              <w:rPr>
                <w:rFonts w:eastAsia="Times New Roman" w:cs="Times New Roman"/>
                <w:sz w:val="20"/>
                <w:szCs w:val="20"/>
              </w:rPr>
              <w:lastRenderedPageBreak/>
              <w:t xml:space="preserve">Final Sound Match-Up  </w:t>
            </w:r>
          </w:p>
        </w:tc>
        <w:tc>
          <w:tcPr>
            <w:tcW w:w="7128" w:type="dxa"/>
          </w:tcPr>
          <w:p w:rsidR="00617FEB" w:rsidRPr="0081445D" w:rsidRDefault="006B7422">
            <w:pPr>
              <w:rPr>
                <w:sz w:val="20"/>
                <w:szCs w:val="20"/>
              </w:rPr>
            </w:pPr>
            <w:hyperlink r:id="rId38" w:history="1">
              <w:r w:rsidR="00617FEB" w:rsidRPr="0081445D">
                <w:rPr>
                  <w:rFonts w:eastAsia="Times New Roman" w:cs="Times New Roman"/>
                  <w:sz w:val="20"/>
                  <w:szCs w:val="20"/>
                </w:rPr>
                <w:t>Phoneme Matching</w:t>
              </w:r>
              <w:r w:rsidR="005D360B" w:rsidRPr="0081445D">
                <w:rPr>
                  <w:rFonts w:eastAsia="Times New Roman" w:cs="Times New Roman"/>
                  <w:sz w:val="20"/>
                  <w:szCs w:val="20"/>
                </w:rPr>
                <w:t>-</w:t>
              </w:r>
              <w:r w:rsidR="00617FEB" w:rsidRPr="0081445D">
                <w:rPr>
                  <w:rFonts w:eastAsia="Times New Roman" w:cs="Times New Roman"/>
                  <w:sz w:val="20"/>
                  <w:szCs w:val="20"/>
                </w:rPr>
                <w:t xml:space="preserve"> The student will match final phonemes in words. Students match final sounds of picture cards to a picture board.</w:t>
              </w:r>
            </w:hyperlink>
            <w:r w:rsidR="003C563E" w:rsidRPr="0081445D">
              <w:rPr>
                <w:rFonts w:eastAsia="Times New Roman" w:cs="Times New Roman"/>
                <w:sz w:val="20"/>
                <w:szCs w:val="20"/>
              </w:rPr>
              <w:t xml:space="preserve"> </w:t>
            </w:r>
            <w:hyperlink r:id="rId39" w:history="1">
              <w:r w:rsidR="00B97E44" w:rsidRPr="0081445D">
                <w:rPr>
                  <w:rStyle w:val="Hyperlink"/>
                  <w:rFonts w:eastAsia="Times New Roman" w:cs="Times New Roman"/>
                  <w:sz w:val="20"/>
                  <w:szCs w:val="20"/>
                </w:rPr>
                <w:t>Link</w:t>
              </w:r>
            </w:hyperlink>
          </w:p>
        </w:tc>
      </w:tr>
      <w:tr w:rsidR="00617FEB" w:rsidTr="00617FEB">
        <w:tc>
          <w:tcPr>
            <w:tcW w:w="2448" w:type="dxa"/>
          </w:tcPr>
          <w:p w:rsidR="00617FEB" w:rsidRPr="0081445D" w:rsidRDefault="00617FEB" w:rsidP="0081445D">
            <w:pPr>
              <w:rPr>
                <w:sz w:val="20"/>
                <w:szCs w:val="20"/>
              </w:rPr>
            </w:pPr>
            <w:r w:rsidRPr="0081445D">
              <w:rPr>
                <w:rFonts w:eastAsia="Times New Roman" w:cs="Times New Roman"/>
                <w:sz w:val="20"/>
                <w:szCs w:val="20"/>
              </w:rPr>
              <w:t xml:space="preserve">Folder Sort </w:t>
            </w:r>
          </w:p>
        </w:tc>
        <w:tc>
          <w:tcPr>
            <w:tcW w:w="7128" w:type="dxa"/>
          </w:tcPr>
          <w:p w:rsidR="00617FEB" w:rsidRPr="0081445D" w:rsidRDefault="006B7422">
            <w:pPr>
              <w:rPr>
                <w:sz w:val="20"/>
                <w:szCs w:val="20"/>
              </w:rPr>
            </w:pPr>
            <w:hyperlink r:id="rId40" w:history="1">
              <w:r w:rsidR="0081445D" w:rsidRPr="0081445D">
                <w:rPr>
                  <w:rFonts w:eastAsia="Times New Roman" w:cs="Times New Roman"/>
                  <w:sz w:val="20"/>
                  <w:szCs w:val="20"/>
                </w:rPr>
                <w:t>Letter Sounds- The student will match final phonemes to graphemes. Students sort final sound picture cards to letters on a file folder.</w:t>
              </w:r>
            </w:hyperlink>
            <w:r w:rsidR="0081445D" w:rsidRPr="0081445D">
              <w:rPr>
                <w:rFonts w:eastAsia="Times New Roman" w:cs="Times New Roman"/>
                <w:sz w:val="20"/>
                <w:szCs w:val="20"/>
              </w:rPr>
              <w:t xml:space="preserve"> </w:t>
            </w:r>
            <w:hyperlink r:id="rId41" w:history="1">
              <w:r w:rsidR="0081445D" w:rsidRPr="0081445D">
                <w:rPr>
                  <w:rStyle w:val="Hyperlink"/>
                  <w:rFonts w:eastAsia="Times New Roman" w:cs="Times New Roman"/>
                  <w:sz w:val="20"/>
                  <w:szCs w:val="20"/>
                </w:rPr>
                <w:t>Link</w:t>
              </w:r>
            </w:hyperlink>
          </w:p>
        </w:tc>
      </w:tr>
      <w:tr w:rsidR="00617FEB" w:rsidTr="00617FEB">
        <w:tc>
          <w:tcPr>
            <w:tcW w:w="2448" w:type="dxa"/>
            <w:vAlign w:val="center"/>
          </w:tcPr>
          <w:p w:rsidR="00617FEB" w:rsidRPr="0081445D" w:rsidRDefault="00617FEB" w:rsidP="005D360B">
            <w:pPr>
              <w:rPr>
                <w:rFonts w:eastAsia="Times New Roman" w:cs="Times New Roman"/>
                <w:sz w:val="20"/>
                <w:szCs w:val="20"/>
              </w:rPr>
            </w:pPr>
            <w:r w:rsidRPr="0081445D">
              <w:rPr>
                <w:rFonts w:eastAsia="Times New Roman" w:cs="Times New Roman"/>
                <w:sz w:val="20"/>
                <w:szCs w:val="20"/>
              </w:rPr>
              <w:t xml:space="preserve">Four Word </w:t>
            </w:r>
          </w:p>
        </w:tc>
        <w:tc>
          <w:tcPr>
            <w:tcW w:w="7128" w:type="dxa"/>
          </w:tcPr>
          <w:p w:rsidR="00617FEB" w:rsidRPr="0081445D" w:rsidRDefault="00617FEB">
            <w:pPr>
              <w:rPr>
                <w:sz w:val="20"/>
                <w:szCs w:val="20"/>
              </w:rPr>
            </w:pPr>
            <w:r w:rsidRPr="0081445D">
              <w:rPr>
                <w:sz w:val="20"/>
                <w:szCs w:val="20"/>
              </w:rPr>
              <w:t>Morpheme Structures</w:t>
            </w:r>
            <w:r w:rsidR="005D360B" w:rsidRPr="0081445D">
              <w:rPr>
                <w:sz w:val="20"/>
                <w:szCs w:val="20"/>
              </w:rPr>
              <w:t>-</w:t>
            </w:r>
            <w:r w:rsidRPr="0081445D">
              <w:rPr>
                <w:sz w:val="20"/>
                <w:szCs w:val="20"/>
              </w:rPr>
              <w:t xml:space="preserve"> The student will identify base words. Students group multisyllabic words containing the same base word.</w:t>
            </w:r>
            <w:r w:rsidR="008D0E72" w:rsidRPr="0081445D">
              <w:rPr>
                <w:sz w:val="20"/>
                <w:szCs w:val="20"/>
              </w:rPr>
              <w:t xml:space="preserve"> </w:t>
            </w:r>
            <w:hyperlink r:id="rId42" w:history="1">
              <w:r w:rsidR="00B97E44" w:rsidRPr="0081445D">
                <w:rPr>
                  <w:rStyle w:val="Hyperlink"/>
                  <w:sz w:val="20"/>
                  <w:szCs w:val="20"/>
                </w:rPr>
                <w:t>Link</w:t>
              </w:r>
            </w:hyperlink>
          </w:p>
        </w:tc>
      </w:tr>
      <w:tr w:rsidR="00A745B0" w:rsidTr="00617FEB">
        <w:tc>
          <w:tcPr>
            <w:tcW w:w="2448" w:type="dxa"/>
            <w:vAlign w:val="center"/>
          </w:tcPr>
          <w:p w:rsidR="00A745B0" w:rsidRPr="0081445D" w:rsidRDefault="00A745B0" w:rsidP="005D360B">
            <w:pPr>
              <w:rPr>
                <w:rFonts w:eastAsia="Times New Roman" w:cs="Times New Roman"/>
                <w:sz w:val="20"/>
                <w:szCs w:val="20"/>
              </w:rPr>
            </w:pPr>
            <w:r w:rsidRPr="0081445D">
              <w:rPr>
                <w:rFonts w:eastAsia="Times New Roman" w:cs="Times New Roman"/>
                <w:sz w:val="20"/>
                <w:szCs w:val="20"/>
              </w:rPr>
              <w:t>Initial Phoneme Picture Sort</w:t>
            </w:r>
          </w:p>
        </w:tc>
        <w:tc>
          <w:tcPr>
            <w:tcW w:w="7128" w:type="dxa"/>
          </w:tcPr>
          <w:p w:rsidR="00A745B0" w:rsidRPr="0081445D" w:rsidRDefault="006B7422">
            <w:pPr>
              <w:rPr>
                <w:sz w:val="20"/>
                <w:szCs w:val="20"/>
              </w:rPr>
            </w:pPr>
            <w:hyperlink r:id="rId43" w:history="1">
              <w:r w:rsidR="00A745B0" w:rsidRPr="0081445D">
                <w:rPr>
                  <w:rFonts w:eastAsia="Times New Roman" w:cs="Times New Roman"/>
                  <w:sz w:val="20"/>
                  <w:szCs w:val="20"/>
                </w:rPr>
                <w:t xml:space="preserve"> Phoneme Matching</w:t>
              </w:r>
              <w:r w:rsidR="005D360B" w:rsidRPr="0081445D">
                <w:rPr>
                  <w:rFonts w:eastAsia="Times New Roman" w:cs="Times New Roman"/>
                  <w:sz w:val="20"/>
                  <w:szCs w:val="20"/>
                </w:rPr>
                <w:t>-</w:t>
              </w:r>
              <w:r w:rsidR="00A745B0" w:rsidRPr="0081445D">
                <w:rPr>
                  <w:rFonts w:eastAsia="Times New Roman" w:cs="Times New Roman"/>
                  <w:sz w:val="20"/>
                  <w:szCs w:val="20"/>
                </w:rPr>
                <w:t xml:space="preserve"> The student will match initial phonemes in words. Students match initial phonemes by sorting pictures.</w:t>
              </w:r>
            </w:hyperlink>
            <w:r w:rsidR="00294EC8" w:rsidRPr="0081445D">
              <w:rPr>
                <w:rFonts w:eastAsia="Times New Roman" w:cs="Times New Roman"/>
                <w:sz w:val="20"/>
                <w:szCs w:val="20"/>
              </w:rPr>
              <w:t xml:space="preserve"> </w:t>
            </w:r>
            <w:hyperlink r:id="rId44" w:history="1">
              <w:r w:rsidR="00C92E3D" w:rsidRPr="0081445D">
                <w:rPr>
                  <w:rStyle w:val="Hyperlink"/>
                  <w:rFonts w:eastAsia="Times New Roman" w:cs="Times New Roman"/>
                  <w:sz w:val="20"/>
                  <w:szCs w:val="20"/>
                </w:rPr>
                <w:t>Link</w:t>
              </w:r>
            </w:hyperlink>
          </w:p>
        </w:tc>
      </w:tr>
      <w:tr w:rsidR="00A745B0" w:rsidTr="00617FEB">
        <w:tc>
          <w:tcPr>
            <w:tcW w:w="2448" w:type="dxa"/>
            <w:vAlign w:val="center"/>
          </w:tcPr>
          <w:p w:rsidR="00A745B0" w:rsidRPr="0081445D" w:rsidRDefault="00A745B0" w:rsidP="005D360B">
            <w:pPr>
              <w:rPr>
                <w:rFonts w:eastAsia="Times New Roman" w:cs="Times New Roman"/>
                <w:sz w:val="20"/>
                <w:szCs w:val="20"/>
              </w:rPr>
            </w:pPr>
            <w:r w:rsidRPr="0081445D">
              <w:rPr>
                <w:rFonts w:eastAsia="Times New Roman" w:cs="Times New Roman"/>
                <w:sz w:val="20"/>
                <w:szCs w:val="20"/>
              </w:rPr>
              <w:t>Letter Sound Dominoes</w:t>
            </w:r>
          </w:p>
        </w:tc>
        <w:tc>
          <w:tcPr>
            <w:tcW w:w="7128" w:type="dxa"/>
          </w:tcPr>
          <w:p w:rsidR="00A745B0" w:rsidRPr="0081445D" w:rsidRDefault="006B7422">
            <w:pPr>
              <w:rPr>
                <w:sz w:val="20"/>
                <w:szCs w:val="20"/>
              </w:rPr>
            </w:pPr>
            <w:hyperlink r:id="rId45" w:history="1">
              <w:r w:rsidR="00A745B0" w:rsidRPr="0081445D">
                <w:rPr>
                  <w:rFonts w:eastAsia="Times New Roman" w:cs="Times New Roman"/>
                  <w:sz w:val="20"/>
                  <w:szCs w:val="20"/>
                </w:rPr>
                <w:t xml:space="preserve"> Initial Sounds</w:t>
              </w:r>
              <w:r w:rsidR="005D360B" w:rsidRPr="0081445D">
                <w:rPr>
                  <w:rFonts w:eastAsia="Times New Roman" w:cs="Times New Roman"/>
                  <w:sz w:val="20"/>
                  <w:szCs w:val="20"/>
                </w:rPr>
                <w:t>-</w:t>
              </w:r>
              <w:r w:rsidR="00A745B0" w:rsidRPr="0081445D">
                <w:rPr>
                  <w:rFonts w:eastAsia="Times New Roman" w:cs="Times New Roman"/>
                  <w:sz w:val="20"/>
                  <w:szCs w:val="20"/>
                </w:rPr>
                <w:t xml:space="preserve"> The student will match initial phonemes to graphemes. Students match initial sounds of pictures to letters while playing a domino game.</w:t>
              </w:r>
            </w:hyperlink>
            <w:r w:rsidR="00AC5510" w:rsidRPr="0081445D">
              <w:rPr>
                <w:sz w:val="20"/>
                <w:szCs w:val="20"/>
              </w:rPr>
              <w:t xml:space="preserve"> </w:t>
            </w:r>
            <w:hyperlink r:id="rId46" w:history="1">
              <w:r w:rsidR="00AC5510" w:rsidRPr="0081445D">
                <w:rPr>
                  <w:rStyle w:val="Hyperlink"/>
                  <w:sz w:val="20"/>
                  <w:szCs w:val="20"/>
                </w:rPr>
                <w:t>Link</w:t>
              </w:r>
            </w:hyperlink>
          </w:p>
        </w:tc>
      </w:tr>
      <w:tr w:rsidR="00A745B0" w:rsidTr="00617FEB">
        <w:tc>
          <w:tcPr>
            <w:tcW w:w="2448" w:type="dxa"/>
            <w:vAlign w:val="center"/>
          </w:tcPr>
          <w:p w:rsidR="00A745B0" w:rsidRPr="0081445D" w:rsidRDefault="005D360B" w:rsidP="005D360B">
            <w:pPr>
              <w:rPr>
                <w:rFonts w:eastAsia="Times New Roman" w:cs="Times New Roman"/>
                <w:sz w:val="20"/>
                <w:szCs w:val="20"/>
              </w:rPr>
            </w:pPr>
            <w:r w:rsidRPr="0081445D">
              <w:rPr>
                <w:rFonts w:eastAsia="Times New Roman" w:cs="Times New Roman"/>
                <w:sz w:val="20"/>
                <w:szCs w:val="20"/>
              </w:rPr>
              <w:t xml:space="preserve">Letter Sound Match </w:t>
            </w:r>
          </w:p>
        </w:tc>
        <w:tc>
          <w:tcPr>
            <w:tcW w:w="7128" w:type="dxa"/>
          </w:tcPr>
          <w:p w:rsidR="00A745B0" w:rsidRPr="0081445D" w:rsidRDefault="006B7422">
            <w:pPr>
              <w:rPr>
                <w:sz w:val="20"/>
                <w:szCs w:val="20"/>
              </w:rPr>
            </w:pPr>
            <w:hyperlink r:id="rId47" w:history="1">
              <w:r w:rsidR="00A745B0" w:rsidRPr="0081445D">
                <w:rPr>
                  <w:rFonts w:eastAsia="Times New Roman" w:cs="Times New Roman"/>
                  <w:sz w:val="20"/>
                  <w:szCs w:val="20"/>
                </w:rPr>
                <w:t>Letter Sounds</w:t>
              </w:r>
              <w:r w:rsidR="005D360B" w:rsidRPr="0081445D">
                <w:rPr>
                  <w:rFonts w:eastAsia="Times New Roman" w:cs="Times New Roman"/>
                  <w:sz w:val="20"/>
                  <w:szCs w:val="20"/>
                </w:rPr>
                <w:t>-</w:t>
              </w:r>
              <w:r w:rsidR="00A745B0" w:rsidRPr="0081445D">
                <w:rPr>
                  <w:rFonts w:eastAsia="Times New Roman" w:cs="Times New Roman"/>
                  <w:sz w:val="20"/>
                  <w:szCs w:val="20"/>
                </w:rPr>
                <w:t xml:space="preserve"> The student will match initial, final, and medial phonemes to graphemes. Students sort pictures by matching phonemes to graphemes and write missing letters.</w:t>
              </w:r>
            </w:hyperlink>
            <w:r w:rsidR="00F00AD8" w:rsidRPr="0081445D">
              <w:rPr>
                <w:rFonts w:eastAsia="Times New Roman" w:cs="Times New Roman"/>
                <w:sz w:val="20"/>
                <w:szCs w:val="20"/>
              </w:rPr>
              <w:t xml:space="preserve"> </w:t>
            </w:r>
            <w:hyperlink r:id="rId48" w:history="1">
              <w:r w:rsidR="00B97E44" w:rsidRPr="0081445D">
                <w:rPr>
                  <w:rStyle w:val="Hyperlink"/>
                  <w:rFonts w:eastAsia="Times New Roman" w:cs="Times New Roman"/>
                  <w:sz w:val="20"/>
                  <w:szCs w:val="20"/>
                </w:rPr>
                <w:t>Link</w:t>
              </w:r>
            </w:hyperlink>
          </w:p>
        </w:tc>
      </w:tr>
      <w:tr w:rsidR="007358E9" w:rsidTr="00617FEB">
        <w:tc>
          <w:tcPr>
            <w:tcW w:w="2448" w:type="dxa"/>
            <w:vAlign w:val="center"/>
          </w:tcPr>
          <w:p w:rsidR="007358E9" w:rsidRPr="0081445D" w:rsidRDefault="007358E9" w:rsidP="005D360B">
            <w:pPr>
              <w:rPr>
                <w:sz w:val="20"/>
                <w:szCs w:val="20"/>
              </w:rPr>
            </w:pPr>
            <w:r w:rsidRPr="0081445D">
              <w:rPr>
                <w:sz w:val="20"/>
                <w:szCs w:val="20"/>
              </w:rPr>
              <w:t>Lindamood Bell Phoneme Sequencing Program</w:t>
            </w:r>
          </w:p>
        </w:tc>
        <w:tc>
          <w:tcPr>
            <w:tcW w:w="7128" w:type="dxa"/>
          </w:tcPr>
          <w:p w:rsidR="007358E9" w:rsidRPr="0081445D" w:rsidRDefault="007358E9">
            <w:pPr>
              <w:rPr>
                <w:rFonts w:eastAsia="Times New Roman" w:cs="Times New Roman"/>
                <w:sz w:val="20"/>
                <w:szCs w:val="20"/>
              </w:rPr>
            </w:pPr>
            <w:r w:rsidRPr="0081445D">
              <w:rPr>
                <w:rFonts w:eastAsia="Times New Roman" w:cs="Times New Roman"/>
                <w:sz w:val="20"/>
                <w:szCs w:val="20"/>
              </w:rPr>
              <w:t>The Lindamood Phoneme Sequencing (LiPS) program helps children and adults develop the sensory-cognitive function of phonemic awareness. Unlike most reading, spelling, and phonics programs, LiPS instruction directly applies phonemic awareness to the identification and sequencing of sounds in words. Students in the LiPS program move through a series of steps to learn how their mouths produce the sounds of language. This kinesthetic feedback enables them to verify the identity and sequence of sounds within words, and to become self-correcting in reading, spelling, and speech.</w:t>
            </w:r>
          </w:p>
        </w:tc>
      </w:tr>
      <w:tr w:rsidR="00A745B0" w:rsidTr="00617FEB">
        <w:tc>
          <w:tcPr>
            <w:tcW w:w="2448" w:type="dxa"/>
            <w:vAlign w:val="center"/>
          </w:tcPr>
          <w:p w:rsidR="00A745B0" w:rsidRPr="0081445D" w:rsidRDefault="00A745B0" w:rsidP="005D360B">
            <w:pPr>
              <w:rPr>
                <w:rFonts w:eastAsia="Times New Roman" w:cs="Times New Roman"/>
                <w:sz w:val="20"/>
                <w:szCs w:val="20"/>
              </w:rPr>
            </w:pPr>
            <w:r w:rsidRPr="0081445D">
              <w:rPr>
                <w:sz w:val="20"/>
                <w:szCs w:val="20"/>
              </w:rPr>
              <w:t xml:space="preserve">LLI (F&amp;P intervention series) </w:t>
            </w:r>
          </w:p>
        </w:tc>
        <w:tc>
          <w:tcPr>
            <w:tcW w:w="7128" w:type="dxa"/>
          </w:tcPr>
          <w:p w:rsidR="00A745B0" w:rsidRPr="0081445D" w:rsidRDefault="00A745B0">
            <w:pPr>
              <w:rPr>
                <w:rFonts w:eastAsia="Times New Roman" w:cs="Times New Roman"/>
                <w:sz w:val="20"/>
                <w:szCs w:val="20"/>
              </w:rPr>
            </w:pPr>
          </w:p>
        </w:tc>
      </w:tr>
      <w:tr w:rsidR="00A745B0" w:rsidTr="00617FEB">
        <w:tc>
          <w:tcPr>
            <w:tcW w:w="2448" w:type="dxa"/>
            <w:vAlign w:val="center"/>
          </w:tcPr>
          <w:p w:rsidR="00A745B0" w:rsidRPr="0081445D" w:rsidRDefault="005D360B" w:rsidP="005D360B">
            <w:pPr>
              <w:rPr>
                <w:rFonts w:eastAsia="Times New Roman" w:cs="Times New Roman"/>
                <w:sz w:val="20"/>
                <w:szCs w:val="20"/>
              </w:rPr>
            </w:pPr>
            <w:r w:rsidRPr="0081445D">
              <w:rPr>
                <w:rFonts w:eastAsia="Times New Roman" w:cs="Times New Roman"/>
                <w:sz w:val="20"/>
                <w:szCs w:val="20"/>
              </w:rPr>
              <w:t xml:space="preserve">Make a Word </w:t>
            </w:r>
          </w:p>
        </w:tc>
        <w:tc>
          <w:tcPr>
            <w:tcW w:w="7128" w:type="dxa"/>
          </w:tcPr>
          <w:p w:rsidR="00A745B0" w:rsidRPr="0081445D" w:rsidRDefault="00A745B0">
            <w:pPr>
              <w:rPr>
                <w:rFonts w:eastAsia="Times New Roman" w:cs="Times New Roman"/>
                <w:sz w:val="20"/>
                <w:szCs w:val="20"/>
              </w:rPr>
            </w:pPr>
            <w:r w:rsidRPr="0081445D">
              <w:rPr>
                <w:rFonts w:eastAsia="Times New Roman" w:cs="Times New Roman"/>
                <w:sz w:val="20"/>
                <w:szCs w:val="20"/>
              </w:rPr>
              <w:t>Blending</w:t>
            </w:r>
            <w:r w:rsidR="005D360B" w:rsidRPr="0081445D">
              <w:rPr>
                <w:rFonts w:eastAsia="Times New Roman" w:cs="Times New Roman"/>
                <w:sz w:val="20"/>
                <w:szCs w:val="20"/>
              </w:rPr>
              <w:t>-</w:t>
            </w:r>
            <w:r w:rsidRPr="0081445D">
              <w:rPr>
                <w:rFonts w:eastAsia="Times New Roman" w:cs="Times New Roman"/>
                <w:sz w:val="20"/>
                <w:szCs w:val="20"/>
              </w:rPr>
              <w:t xml:space="preserve"> The student will blend sounds of letters to make words. Students segment names of pictures into phonemes and use the corresponding magnetic letters to make the word.</w:t>
            </w:r>
            <w:r w:rsidR="00AC5510" w:rsidRPr="0081445D">
              <w:rPr>
                <w:sz w:val="20"/>
                <w:szCs w:val="20"/>
              </w:rPr>
              <w:t xml:space="preserve"> </w:t>
            </w:r>
            <w:hyperlink r:id="rId49" w:history="1">
              <w:r w:rsidR="00AC5510" w:rsidRPr="0081445D">
                <w:rPr>
                  <w:rStyle w:val="Hyperlink"/>
                  <w:rFonts w:eastAsia="Times New Roman" w:cs="Times New Roman"/>
                  <w:sz w:val="20"/>
                  <w:szCs w:val="20"/>
                </w:rPr>
                <w:t>Link</w:t>
              </w:r>
            </w:hyperlink>
          </w:p>
          <w:p w:rsidR="00AC5510" w:rsidRPr="0081445D" w:rsidRDefault="00AC5510">
            <w:pPr>
              <w:rPr>
                <w:rFonts w:eastAsia="Times New Roman" w:cs="Times New Roman"/>
                <w:sz w:val="20"/>
                <w:szCs w:val="20"/>
              </w:rPr>
            </w:pPr>
          </w:p>
        </w:tc>
      </w:tr>
      <w:tr w:rsidR="00A745B0" w:rsidTr="00617FEB">
        <w:tc>
          <w:tcPr>
            <w:tcW w:w="2448" w:type="dxa"/>
            <w:vAlign w:val="center"/>
          </w:tcPr>
          <w:p w:rsidR="00A745B0" w:rsidRPr="0081445D" w:rsidRDefault="00A745B0" w:rsidP="005D360B">
            <w:pPr>
              <w:rPr>
                <w:rFonts w:eastAsia="Times New Roman" w:cs="Times New Roman"/>
                <w:sz w:val="20"/>
                <w:szCs w:val="20"/>
              </w:rPr>
            </w:pPr>
            <w:r w:rsidRPr="0081445D">
              <w:rPr>
                <w:rFonts w:eastAsia="Times New Roman" w:cs="Times New Roman"/>
                <w:sz w:val="20"/>
                <w:szCs w:val="20"/>
              </w:rPr>
              <w:t>Map-a-Word</w:t>
            </w:r>
          </w:p>
        </w:tc>
        <w:tc>
          <w:tcPr>
            <w:tcW w:w="7128" w:type="dxa"/>
          </w:tcPr>
          <w:p w:rsidR="00A745B0" w:rsidRPr="0081445D" w:rsidRDefault="00A745B0">
            <w:pPr>
              <w:rPr>
                <w:rFonts w:eastAsia="Times New Roman" w:cs="Times New Roman"/>
                <w:sz w:val="20"/>
                <w:szCs w:val="20"/>
              </w:rPr>
            </w:pPr>
            <w:r w:rsidRPr="0081445D">
              <w:rPr>
                <w:rFonts w:eastAsia="Times New Roman" w:cs="Times New Roman"/>
                <w:sz w:val="20"/>
                <w:szCs w:val="20"/>
              </w:rPr>
              <w:t>Letter Sounds</w:t>
            </w:r>
            <w:r w:rsidR="005D360B" w:rsidRPr="0081445D">
              <w:rPr>
                <w:rFonts w:eastAsia="Times New Roman" w:cs="Times New Roman"/>
                <w:sz w:val="20"/>
                <w:szCs w:val="20"/>
              </w:rPr>
              <w:t>-</w:t>
            </w:r>
            <w:r w:rsidRPr="0081445D">
              <w:rPr>
                <w:rFonts w:eastAsia="Times New Roman" w:cs="Times New Roman"/>
                <w:sz w:val="20"/>
                <w:szCs w:val="20"/>
              </w:rPr>
              <w:t xml:space="preserve"> The student will segment phonemes in words. Students orally segment words and write corresponding letters on spaces in Elkonin Boxes.</w:t>
            </w:r>
            <w:r w:rsidR="00F00AD8" w:rsidRPr="0081445D">
              <w:rPr>
                <w:rFonts w:eastAsia="Times New Roman" w:cs="Times New Roman"/>
                <w:sz w:val="20"/>
                <w:szCs w:val="20"/>
              </w:rPr>
              <w:t xml:space="preserve"> </w:t>
            </w:r>
            <w:hyperlink r:id="rId50" w:history="1">
              <w:r w:rsidR="00B97E44" w:rsidRPr="0081445D">
                <w:rPr>
                  <w:rStyle w:val="Hyperlink"/>
                  <w:rFonts w:eastAsia="Times New Roman" w:cs="Times New Roman"/>
                  <w:sz w:val="20"/>
                  <w:szCs w:val="20"/>
                </w:rPr>
                <w:t>Link</w:t>
              </w:r>
            </w:hyperlink>
          </w:p>
        </w:tc>
      </w:tr>
      <w:tr w:rsidR="00A745B0" w:rsidTr="00617FEB">
        <w:tc>
          <w:tcPr>
            <w:tcW w:w="2448" w:type="dxa"/>
            <w:vAlign w:val="center"/>
          </w:tcPr>
          <w:p w:rsidR="00A745B0" w:rsidRPr="0081445D" w:rsidRDefault="00A745B0" w:rsidP="005D360B">
            <w:pPr>
              <w:rPr>
                <w:rFonts w:eastAsia="Times New Roman" w:cs="Times New Roman"/>
                <w:sz w:val="20"/>
                <w:szCs w:val="20"/>
              </w:rPr>
            </w:pPr>
            <w:r w:rsidRPr="0081445D">
              <w:rPr>
                <w:rFonts w:eastAsia="Times New Roman" w:cs="Times New Roman"/>
                <w:sz w:val="20"/>
                <w:szCs w:val="20"/>
              </w:rPr>
              <w:t>Matching Rhyme Time</w:t>
            </w:r>
          </w:p>
        </w:tc>
        <w:tc>
          <w:tcPr>
            <w:tcW w:w="7128" w:type="dxa"/>
          </w:tcPr>
          <w:p w:rsidR="00A745B0" w:rsidRPr="0081445D" w:rsidRDefault="006B7422">
            <w:pPr>
              <w:rPr>
                <w:rFonts w:eastAsia="Times New Roman" w:cs="Times New Roman"/>
                <w:sz w:val="20"/>
                <w:szCs w:val="20"/>
              </w:rPr>
            </w:pPr>
            <w:hyperlink r:id="rId51" w:history="1">
              <w:r w:rsidR="00A745B0" w:rsidRPr="0081445D">
                <w:rPr>
                  <w:rStyle w:val="Hyperlink"/>
                  <w:rFonts w:eastAsia="Times New Roman" w:cs="Times New Roman"/>
                  <w:color w:val="auto"/>
                  <w:sz w:val="20"/>
                  <w:szCs w:val="20"/>
                  <w:u w:val="none"/>
                </w:rPr>
                <w:t>Rhyming</w:t>
              </w:r>
              <w:r w:rsidR="005D360B" w:rsidRPr="0081445D">
                <w:rPr>
                  <w:rStyle w:val="Hyperlink"/>
                  <w:rFonts w:eastAsia="Times New Roman" w:cs="Times New Roman"/>
                  <w:color w:val="auto"/>
                  <w:sz w:val="20"/>
                  <w:szCs w:val="20"/>
                  <w:u w:val="none"/>
                </w:rPr>
                <w:t>-</w:t>
              </w:r>
              <w:r w:rsidR="00A745B0" w:rsidRPr="0081445D">
                <w:rPr>
                  <w:rStyle w:val="Hyperlink"/>
                  <w:rFonts w:eastAsia="Times New Roman" w:cs="Times New Roman"/>
                  <w:color w:val="auto"/>
                  <w:sz w:val="20"/>
                  <w:szCs w:val="20"/>
                  <w:u w:val="none"/>
                </w:rPr>
                <w:t xml:space="preserve"> The student will recognize rhyming words. Students match rhyming picture cards.</w:t>
              </w:r>
            </w:hyperlink>
            <w:r w:rsidR="002F70B1" w:rsidRPr="0081445D">
              <w:rPr>
                <w:rStyle w:val="Hyperlink"/>
                <w:rFonts w:eastAsia="Times New Roman" w:cs="Times New Roman"/>
                <w:color w:val="auto"/>
                <w:sz w:val="20"/>
                <w:szCs w:val="20"/>
                <w:u w:val="none"/>
              </w:rPr>
              <w:t xml:space="preserve"> </w:t>
            </w:r>
            <w:hyperlink r:id="rId52" w:history="1">
              <w:r w:rsidR="00B97E44" w:rsidRPr="0081445D">
                <w:rPr>
                  <w:rStyle w:val="Hyperlink"/>
                  <w:rFonts w:eastAsia="Times New Roman" w:cs="Times New Roman"/>
                  <w:sz w:val="20"/>
                  <w:szCs w:val="20"/>
                </w:rPr>
                <w:t>Link</w:t>
              </w:r>
            </w:hyperlink>
          </w:p>
        </w:tc>
      </w:tr>
      <w:tr w:rsidR="007358E9" w:rsidTr="00617FEB">
        <w:tc>
          <w:tcPr>
            <w:tcW w:w="2448" w:type="dxa"/>
            <w:vAlign w:val="center"/>
          </w:tcPr>
          <w:p w:rsidR="007358E9" w:rsidRPr="0081445D" w:rsidRDefault="007358E9" w:rsidP="005D360B">
            <w:pPr>
              <w:rPr>
                <w:rFonts w:eastAsia="Times New Roman" w:cs="Times New Roman"/>
                <w:sz w:val="20"/>
                <w:szCs w:val="20"/>
              </w:rPr>
            </w:pPr>
            <w:r w:rsidRPr="0081445D">
              <w:rPr>
                <w:rFonts w:eastAsia="Times New Roman" w:cs="Times New Roman"/>
                <w:sz w:val="20"/>
                <w:szCs w:val="20"/>
              </w:rPr>
              <w:t>Moby Max</w:t>
            </w:r>
          </w:p>
        </w:tc>
        <w:tc>
          <w:tcPr>
            <w:tcW w:w="7128" w:type="dxa"/>
          </w:tcPr>
          <w:p w:rsidR="007358E9" w:rsidRPr="0081445D" w:rsidRDefault="007358E9" w:rsidP="007358E9">
            <w:pPr>
              <w:rPr>
                <w:sz w:val="20"/>
                <w:szCs w:val="20"/>
              </w:rPr>
            </w:pPr>
            <w:r w:rsidRPr="0081445D">
              <w:rPr>
                <w:sz w:val="20"/>
                <w:szCs w:val="20"/>
              </w:rPr>
              <w:t>www.mobymax.com</w:t>
            </w:r>
          </w:p>
          <w:p w:rsidR="007358E9" w:rsidRPr="0081445D" w:rsidRDefault="007358E9" w:rsidP="007358E9">
            <w:pPr>
              <w:rPr>
                <w:sz w:val="20"/>
                <w:szCs w:val="20"/>
              </w:rPr>
            </w:pPr>
            <w:r w:rsidRPr="0081445D">
              <w:rPr>
                <w:sz w:val="20"/>
                <w:szCs w:val="20"/>
              </w:rPr>
              <w:t>Computer program purchased at the local school level.  It is not available to all schools.</w:t>
            </w:r>
          </w:p>
        </w:tc>
      </w:tr>
      <w:tr w:rsidR="0081445D" w:rsidTr="00617FEB">
        <w:tc>
          <w:tcPr>
            <w:tcW w:w="2448" w:type="dxa"/>
            <w:vAlign w:val="center"/>
          </w:tcPr>
          <w:p w:rsidR="0081445D" w:rsidRPr="0081445D" w:rsidRDefault="0081445D" w:rsidP="005D360B">
            <w:pPr>
              <w:rPr>
                <w:rFonts w:eastAsia="Times New Roman" w:cs="Times New Roman"/>
                <w:sz w:val="20"/>
                <w:szCs w:val="20"/>
              </w:rPr>
            </w:pPr>
            <w:r w:rsidRPr="0081445D">
              <w:rPr>
                <w:rFonts w:eastAsia="Times New Roman" w:cs="Times New Roman"/>
                <w:sz w:val="20"/>
                <w:szCs w:val="20"/>
              </w:rPr>
              <w:t>Morphemic Elements: Affix Concentration</w:t>
            </w:r>
          </w:p>
        </w:tc>
        <w:tc>
          <w:tcPr>
            <w:tcW w:w="7128" w:type="dxa"/>
          </w:tcPr>
          <w:p w:rsidR="0081445D" w:rsidRPr="0081445D" w:rsidRDefault="0081445D" w:rsidP="0081445D">
            <w:pPr>
              <w:rPr>
                <w:sz w:val="20"/>
                <w:szCs w:val="20"/>
              </w:rPr>
            </w:pPr>
            <w:r w:rsidRPr="0081445D">
              <w:rPr>
                <w:sz w:val="20"/>
                <w:szCs w:val="20"/>
              </w:rPr>
              <w:t>Vocabulary</w:t>
            </w:r>
          </w:p>
          <w:p w:rsidR="0081445D" w:rsidRPr="0081445D" w:rsidRDefault="0081445D" w:rsidP="0081445D">
            <w:pPr>
              <w:rPr>
                <w:sz w:val="20"/>
                <w:szCs w:val="20"/>
              </w:rPr>
            </w:pPr>
            <w:r w:rsidRPr="0081445D">
              <w:rPr>
                <w:sz w:val="20"/>
                <w:szCs w:val="20"/>
              </w:rPr>
              <w:t>The student will identify the meaning of affixes.</w:t>
            </w:r>
          </w:p>
          <w:p w:rsidR="0081445D" w:rsidRPr="0081445D" w:rsidRDefault="0081445D" w:rsidP="0081445D">
            <w:pPr>
              <w:rPr>
                <w:sz w:val="20"/>
                <w:szCs w:val="20"/>
              </w:rPr>
            </w:pPr>
            <w:r w:rsidRPr="0081445D">
              <w:rPr>
                <w:sz w:val="20"/>
                <w:szCs w:val="20"/>
              </w:rPr>
              <w:t>Students match affixes to their meanings by playing a memory game.</w:t>
            </w:r>
          </w:p>
        </w:tc>
      </w:tr>
      <w:tr w:rsidR="00A745B0" w:rsidTr="00617FEB">
        <w:tc>
          <w:tcPr>
            <w:tcW w:w="2448" w:type="dxa"/>
            <w:vAlign w:val="center"/>
          </w:tcPr>
          <w:p w:rsidR="00A745B0" w:rsidRPr="0081445D" w:rsidRDefault="00A745B0" w:rsidP="005D360B">
            <w:pPr>
              <w:rPr>
                <w:rFonts w:eastAsia="Times New Roman" w:cs="Times New Roman"/>
                <w:sz w:val="20"/>
                <w:szCs w:val="20"/>
              </w:rPr>
            </w:pPr>
            <w:r w:rsidRPr="0081445D">
              <w:rPr>
                <w:rFonts w:eastAsia="Times New Roman" w:cs="Times New Roman"/>
                <w:sz w:val="20"/>
                <w:szCs w:val="20"/>
              </w:rPr>
              <w:t>One Card Out</w:t>
            </w:r>
          </w:p>
        </w:tc>
        <w:tc>
          <w:tcPr>
            <w:tcW w:w="7128" w:type="dxa"/>
          </w:tcPr>
          <w:p w:rsidR="00A745B0" w:rsidRPr="0081445D" w:rsidRDefault="006B7422">
            <w:pPr>
              <w:rPr>
                <w:rFonts w:eastAsia="Times New Roman" w:cs="Times New Roman"/>
                <w:sz w:val="20"/>
                <w:szCs w:val="20"/>
              </w:rPr>
            </w:pPr>
            <w:hyperlink r:id="rId53" w:history="1">
              <w:r w:rsidR="00A745B0" w:rsidRPr="0081445D">
                <w:rPr>
                  <w:rStyle w:val="Hyperlink"/>
                  <w:rFonts w:eastAsia="Times New Roman" w:cs="Times New Roman"/>
                  <w:color w:val="auto"/>
                  <w:sz w:val="20"/>
                  <w:szCs w:val="20"/>
                  <w:u w:val="none"/>
                </w:rPr>
                <w:t>Phoneme Matching</w:t>
              </w:r>
              <w:r w:rsidR="005D360B" w:rsidRPr="0081445D">
                <w:rPr>
                  <w:rStyle w:val="Hyperlink"/>
                  <w:rFonts w:eastAsia="Times New Roman" w:cs="Times New Roman"/>
                  <w:color w:val="auto"/>
                  <w:sz w:val="20"/>
                  <w:szCs w:val="20"/>
                  <w:u w:val="none"/>
                </w:rPr>
                <w:t>-</w:t>
              </w:r>
              <w:r w:rsidR="00A745B0" w:rsidRPr="0081445D">
                <w:rPr>
                  <w:rStyle w:val="Hyperlink"/>
                  <w:rFonts w:eastAsia="Times New Roman" w:cs="Times New Roman"/>
                  <w:color w:val="auto"/>
                  <w:sz w:val="20"/>
                  <w:szCs w:val="20"/>
                  <w:u w:val="none"/>
                </w:rPr>
                <w:t xml:space="preserve"> The student will match initial phonemes in words. Students determine which words have the same initial sound and place a card over the picture that does not.</w:t>
              </w:r>
            </w:hyperlink>
            <w:r w:rsidR="00B022D9" w:rsidRPr="0081445D">
              <w:rPr>
                <w:rStyle w:val="Hyperlink"/>
                <w:rFonts w:eastAsia="Times New Roman" w:cs="Times New Roman"/>
                <w:color w:val="auto"/>
                <w:sz w:val="20"/>
                <w:szCs w:val="20"/>
                <w:u w:val="none"/>
              </w:rPr>
              <w:t xml:space="preserve"> </w:t>
            </w:r>
            <w:hyperlink r:id="rId54" w:history="1">
              <w:r w:rsidR="00D94CDD" w:rsidRPr="0081445D">
                <w:rPr>
                  <w:rStyle w:val="Hyperlink"/>
                  <w:rFonts w:eastAsia="Times New Roman" w:cs="Times New Roman"/>
                  <w:sz w:val="20"/>
                  <w:szCs w:val="20"/>
                </w:rPr>
                <w:t>Link</w:t>
              </w:r>
            </w:hyperlink>
          </w:p>
        </w:tc>
      </w:tr>
      <w:tr w:rsidR="00A745B0" w:rsidTr="00617FEB">
        <w:tc>
          <w:tcPr>
            <w:tcW w:w="2448" w:type="dxa"/>
            <w:vAlign w:val="center"/>
          </w:tcPr>
          <w:p w:rsidR="00A745B0" w:rsidRPr="0081445D" w:rsidRDefault="00A745B0" w:rsidP="005D360B">
            <w:pPr>
              <w:rPr>
                <w:rFonts w:eastAsia="Times New Roman" w:cs="Times New Roman"/>
                <w:sz w:val="20"/>
                <w:szCs w:val="20"/>
              </w:rPr>
            </w:pPr>
            <w:r w:rsidRPr="0081445D">
              <w:rPr>
                <w:rFonts w:eastAsia="Times New Roman" w:cs="Times New Roman"/>
                <w:sz w:val="20"/>
                <w:szCs w:val="20"/>
              </w:rPr>
              <w:t>Ortin-Gillingham</w:t>
            </w:r>
          </w:p>
        </w:tc>
        <w:tc>
          <w:tcPr>
            <w:tcW w:w="7128" w:type="dxa"/>
          </w:tcPr>
          <w:p w:rsidR="00A745B0" w:rsidRPr="0081445D" w:rsidRDefault="00A745B0">
            <w:pPr>
              <w:rPr>
                <w:rFonts w:eastAsia="Times New Roman" w:cs="Times New Roman"/>
                <w:sz w:val="20"/>
                <w:szCs w:val="20"/>
              </w:rPr>
            </w:pPr>
          </w:p>
        </w:tc>
      </w:tr>
      <w:tr w:rsidR="00A745B0" w:rsidTr="00617FEB">
        <w:tc>
          <w:tcPr>
            <w:tcW w:w="2448" w:type="dxa"/>
            <w:vAlign w:val="center"/>
          </w:tcPr>
          <w:p w:rsidR="00A745B0" w:rsidRPr="0081445D" w:rsidRDefault="00A745B0" w:rsidP="005D360B">
            <w:pPr>
              <w:rPr>
                <w:rFonts w:eastAsia="Times New Roman" w:cs="Times New Roman"/>
                <w:sz w:val="20"/>
                <w:szCs w:val="20"/>
              </w:rPr>
            </w:pPr>
            <w:r w:rsidRPr="0081445D">
              <w:rPr>
                <w:rFonts w:eastAsia="Times New Roman" w:cs="Times New Roman"/>
                <w:sz w:val="20"/>
                <w:szCs w:val="20"/>
              </w:rPr>
              <w:t>Pack-A-Backpack</w:t>
            </w:r>
          </w:p>
        </w:tc>
        <w:tc>
          <w:tcPr>
            <w:tcW w:w="7128" w:type="dxa"/>
          </w:tcPr>
          <w:p w:rsidR="00A745B0" w:rsidRPr="0081445D" w:rsidRDefault="00A745B0">
            <w:pPr>
              <w:rPr>
                <w:rFonts w:eastAsia="Times New Roman" w:cs="Times New Roman"/>
                <w:sz w:val="20"/>
                <w:szCs w:val="20"/>
              </w:rPr>
            </w:pPr>
            <w:r w:rsidRPr="0081445D">
              <w:rPr>
                <w:rFonts w:eastAsia="Times New Roman" w:cs="Times New Roman"/>
                <w:sz w:val="20"/>
                <w:szCs w:val="20"/>
              </w:rPr>
              <w:t>Phoneme Matching</w:t>
            </w:r>
            <w:r w:rsidR="005D360B" w:rsidRPr="0081445D">
              <w:rPr>
                <w:rFonts w:eastAsia="Times New Roman" w:cs="Times New Roman"/>
                <w:sz w:val="20"/>
                <w:szCs w:val="20"/>
              </w:rPr>
              <w:t>-</w:t>
            </w:r>
            <w:r w:rsidRPr="0081445D">
              <w:rPr>
                <w:rFonts w:eastAsia="Times New Roman" w:cs="Times New Roman"/>
                <w:sz w:val="20"/>
                <w:szCs w:val="20"/>
              </w:rPr>
              <w:t xml:space="preserve"> The student will match initial phonemes in words. Students sort objects by initial sound on the backpacks.</w:t>
            </w:r>
            <w:r w:rsidR="00644074" w:rsidRPr="0081445D">
              <w:rPr>
                <w:rFonts w:eastAsia="Times New Roman" w:cs="Times New Roman"/>
                <w:sz w:val="20"/>
                <w:szCs w:val="20"/>
              </w:rPr>
              <w:t xml:space="preserve"> </w:t>
            </w:r>
            <w:hyperlink r:id="rId55" w:history="1">
              <w:r w:rsidR="00D94CDD" w:rsidRPr="0081445D">
                <w:rPr>
                  <w:rStyle w:val="Hyperlink"/>
                  <w:rFonts w:eastAsia="Times New Roman" w:cs="Times New Roman"/>
                  <w:sz w:val="20"/>
                  <w:szCs w:val="20"/>
                </w:rPr>
                <w:t>Link</w:t>
              </w:r>
            </w:hyperlink>
          </w:p>
        </w:tc>
      </w:tr>
      <w:tr w:rsidR="0081445D" w:rsidTr="00617FEB">
        <w:tc>
          <w:tcPr>
            <w:tcW w:w="2448" w:type="dxa"/>
            <w:vAlign w:val="center"/>
          </w:tcPr>
          <w:p w:rsidR="0081445D" w:rsidRPr="0081445D" w:rsidRDefault="0081445D" w:rsidP="005D360B">
            <w:pPr>
              <w:rPr>
                <w:rFonts w:eastAsia="Times New Roman" w:cs="Times New Roman"/>
                <w:sz w:val="20"/>
                <w:szCs w:val="20"/>
              </w:rPr>
            </w:pPr>
            <w:r w:rsidRPr="0081445D">
              <w:rPr>
                <w:rFonts w:eastAsia="Times New Roman" w:cs="Times New Roman"/>
                <w:sz w:val="20"/>
                <w:szCs w:val="20"/>
              </w:rPr>
              <w:t>PALS</w:t>
            </w:r>
          </w:p>
        </w:tc>
        <w:tc>
          <w:tcPr>
            <w:tcW w:w="7128" w:type="dxa"/>
          </w:tcPr>
          <w:p w:rsidR="0081445D" w:rsidRPr="0081445D" w:rsidRDefault="0081445D" w:rsidP="0081445D">
            <w:pPr>
              <w:rPr>
                <w:rFonts w:eastAsia="Times New Roman" w:cs="Times New Roman"/>
                <w:sz w:val="20"/>
                <w:szCs w:val="20"/>
              </w:rPr>
            </w:pPr>
            <w:r w:rsidRPr="0081445D">
              <w:rPr>
                <w:rFonts w:eastAsia="Times New Roman" w:cs="Times New Roman"/>
                <w:sz w:val="20"/>
                <w:szCs w:val="20"/>
              </w:rPr>
              <w:t>Basic Reading - Phonics Phonological Awareness</w:t>
            </w:r>
          </w:p>
          <w:p w:rsidR="0081445D" w:rsidRPr="0081445D" w:rsidRDefault="0081445D" w:rsidP="0081445D">
            <w:pPr>
              <w:rPr>
                <w:rFonts w:eastAsia="Times New Roman" w:cs="Times New Roman"/>
                <w:sz w:val="20"/>
                <w:szCs w:val="20"/>
              </w:rPr>
            </w:pPr>
            <w:r w:rsidRPr="0081445D">
              <w:rPr>
                <w:rFonts w:eastAsia="Times New Roman" w:cs="Times New Roman"/>
                <w:sz w:val="20"/>
                <w:szCs w:val="20"/>
              </w:rPr>
              <w:t>Peer Assisted Learning Strategies http://kc.vanderbilt.edu/pals/about.html</w:t>
            </w:r>
          </w:p>
          <w:p w:rsidR="0081445D" w:rsidRPr="0081445D" w:rsidRDefault="0081445D" w:rsidP="0081445D">
            <w:pPr>
              <w:rPr>
                <w:rFonts w:eastAsia="Times New Roman" w:cs="Times New Roman"/>
                <w:sz w:val="20"/>
                <w:szCs w:val="20"/>
              </w:rPr>
            </w:pPr>
            <w:r w:rsidRPr="0081445D">
              <w:rPr>
                <w:rFonts w:eastAsia="Times New Roman" w:cs="Times New Roman"/>
                <w:sz w:val="20"/>
                <w:szCs w:val="20"/>
              </w:rPr>
              <w:t>The PALS Program is an intervention programs that has been purchased by individual schools; however, is not available at all Fulton County Schools.  At this time, adding this program to your school would be school choice and funded from the school’s cost center budget.</w:t>
            </w:r>
          </w:p>
        </w:tc>
      </w:tr>
      <w:tr w:rsidR="00A745B0" w:rsidTr="00617FEB">
        <w:tc>
          <w:tcPr>
            <w:tcW w:w="2448" w:type="dxa"/>
            <w:vAlign w:val="center"/>
          </w:tcPr>
          <w:p w:rsidR="00A745B0" w:rsidRPr="0081445D" w:rsidRDefault="00A745B0" w:rsidP="005D360B">
            <w:pPr>
              <w:rPr>
                <w:rFonts w:eastAsia="Times New Roman" w:cs="Times New Roman"/>
                <w:sz w:val="20"/>
                <w:szCs w:val="20"/>
              </w:rPr>
            </w:pPr>
            <w:r w:rsidRPr="0081445D">
              <w:rPr>
                <w:rFonts w:eastAsia="Times New Roman" w:cs="Times New Roman"/>
                <w:sz w:val="20"/>
                <w:szCs w:val="20"/>
              </w:rPr>
              <w:t>Picture Slide</w:t>
            </w:r>
          </w:p>
        </w:tc>
        <w:tc>
          <w:tcPr>
            <w:tcW w:w="7128" w:type="dxa"/>
          </w:tcPr>
          <w:p w:rsidR="00A745B0" w:rsidRPr="0081445D" w:rsidRDefault="006B7422">
            <w:pPr>
              <w:rPr>
                <w:rFonts w:eastAsia="Times New Roman" w:cs="Times New Roman"/>
                <w:sz w:val="20"/>
                <w:szCs w:val="20"/>
              </w:rPr>
            </w:pPr>
            <w:hyperlink r:id="rId56" w:history="1">
              <w:r w:rsidR="00A745B0" w:rsidRPr="0081445D">
                <w:rPr>
                  <w:rStyle w:val="Hyperlink"/>
                  <w:rFonts w:eastAsia="Times New Roman" w:cs="Times New Roman"/>
                  <w:color w:val="auto"/>
                  <w:sz w:val="20"/>
                  <w:szCs w:val="20"/>
                  <w:u w:val="none"/>
                </w:rPr>
                <w:t xml:space="preserve"> Phonemic Isolation</w:t>
              </w:r>
              <w:r w:rsidR="005D360B" w:rsidRPr="0081445D">
                <w:rPr>
                  <w:rStyle w:val="Hyperlink"/>
                  <w:rFonts w:eastAsia="Times New Roman" w:cs="Times New Roman"/>
                  <w:color w:val="auto"/>
                  <w:sz w:val="20"/>
                  <w:szCs w:val="20"/>
                  <w:u w:val="none"/>
                </w:rPr>
                <w:t>-</w:t>
              </w:r>
              <w:r w:rsidR="00A745B0" w:rsidRPr="0081445D">
                <w:rPr>
                  <w:rStyle w:val="Hyperlink"/>
                  <w:rFonts w:eastAsia="Times New Roman" w:cs="Times New Roman"/>
                  <w:color w:val="auto"/>
                  <w:sz w:val="20"/>
                  <w:szCs w:val="20"/>
                  <w:u w:val="none"/>
                </w:rPr>
                <w:t xml:space="preserve"> The student will segment and blend phonemes in words. Students blend phonemes to make words while sliding pieces together to make </w:t>
              </w:r>
              <w:r w:rsidR="00A745B0" w:rsidRPr="0081445D">
                <w:rPr>
                  <w:rStyle w:val="Hyperlink"/>
                  <w:rFonts w:eastAsia="Times New Roman" w:cs="Times New Roman"/>
                  <w:color w:val="auto"/>
                  <w:sz w:val="20"/>
                  <w:szCs w:val="20"/>
                  <w:u w:val="none"/>
                </w:rPr>
                <w:lastRenderedPageBreak/>
                <w:t>pictures.</w:t>
              </w:r>
            </w:hyperlink>
            <w:r w:rsidR="00CD0773" w:rsidRPr="0081445D">
              <w:rPr>
                <w:rStyle w:val="Hyperlink"/>
                <w:rFonts w:eastAsia="Times New Roman" w:cs="Times New Roman"/>
                <w:color w:val="auto"/>
                <w:sz w:val="20"/>
                <w:szCs w:val="20"/>
                <w:u w:val="none"/>
              </w:rPr>
              <w:t xml:space="preserve"> </w:t>
            </w:r>
            <w:hyperlink r:id="rId57" w:history="1">
              <w:r w:rsidR="00D94CDD" w:rsidRPr="0081445D">
                <w:rPr>
                  <w:rStyle w:val="Hyperlink"/>
                  <w:rFonts w:eastAsia="Times New Roman" w:cs="Times New Roman"/>
                  <w:sz w:val="20"/>
                  <w:szCs w:val="20"/>
                </w:rPr>
                <w:t>Link</w:t>
              </w:r>
            </w:hyperlink>
          </w:p>
        </w:tc>
      </w:tr>
      <w:tr w:rsidR="00A745B0" w:rsidTr="00617FEB">
        <w:tc>
          <w:tcPr>
            <w:tcW w:w="2448" w:type="dxa"/>
            <w:vAlign w:val="center"/>
          </w:tcPr>
          <w:p w:rsidR="00A745B0" w:rsidRPr="0081445D" w:rsidRDefault="00A745B0" w:rsidP="005D360B">
            <w:pPr>
              <w:rPr>
                <w:rFonts w:eastAsia="Times New Roman" w:cs="Times New Roman"/>
                <w:sz w:val="20"/>
                <w:szCs w:val="20"/>
              </w:rPr>
            </w:pPr>
            <w:r w:rsidRPr="0081445D">
              <w:rPr>
                <w:rFonts w:eastAsia="Times New Roman" w:cs="Times New Roman"/>
                <w:sz w:val="20"/>
                <w:szCs w:val="20"/>
              </w:rPr>
              <w:lastRenderedPageBreak/>
              <w:t>Rhyme Closed Sort</w:t>
            </w:r>
          </w:p>
        </w:tc>
        <w:tc>
          <w:tcPr>
            <w:tcW w:w="7128" w:type="dxa"/>
          </w:tcPr>
          <w:p w:rsidR="00A745B0" w:rsidRPr="0081445D" w:rsidRDefault="006B7422">
            <w:pPr>
              <w:rPr>
                <w:rFonts w:eastAsia="Times New Roman" w:cs="Times New Roman"/>
                <w:sz w:val="20"/>
                <w:szCs w:val="20"/>
              </w:rPr>
            </w:pPr>
            <w:hyperlink r:id="rId58" w:history="1">
              <w:r w:rsidR="00A745B0" w:rsidRPr="0081445D">
                <w:rPr>
                  <w:rStyle w:val="Hyperlink"/>
                  <w:rFonts w:eastAsia="Times New Roman" w:cs="Times New Roman"/>
                  <w:color w:val="auto"/>
                  <w:sz w:val="20"/>
                  <w:szCs w:val="20"/>
                  <w:u w:val="none"/>
                </w:rPr>
                <w:t>Rhyming</w:t>
              </w:r>
              <w:r w:rsidR="005D360B" w:rsidRPr="0081445D">
                <w:rPr>
                  <w:rStyle w:val="Hyperlink"/>
                  <w:rFonts w:eastAsia="Times New Roman" w:cs="Times New Roman"/>
                  <w:color w:val="auto"/>
                  <w:sz w:val="20"/>
                  <w:szCs w:val="20"/>
                  <w:u w:val="none"/>
                </w:rPr>
                <w:t>-</w:t>
              </w:r>
              <w:r w:rsidR="00A745B0" w:rsidRPr="0081445D">
                <w:rPr>
                  <w:rStyle w:val="Hyperlink"/>
                  <w:rFonts w:eastAsia="Times New Roman" w:cs="Times New Roman"/>
                  <w:color w:val="auto"/>
                  <w:sz w:val="20"/>
                  <w:szCs w:val="20"/>
                  <w:u w:val="none"/>
                </w:rPr>
                <w:t xml:space="preserve"> The student will recognize rhyming words. Students sort rhyming picture cards on a pocket chart.</w:t>
              </w:r>
            </w:hyperlink>
            <w:r w:rsidR="002E097E" w:rsidRPr="0081445D">
              <w:rPr>
                <w:rStyle w:val="Hyperlink"/>
                <w:rFonts w:eastAsia="Times New Roman" w:cs="Times New Roman"/>
                <w:color w:val="auto"/>
                <w:sz w:val="20"/>
                <w:szCs w:val="20"/>
                <w:u w:val="none"/>
              </w:rPr>
              <w:t xml:space="preserve"> </w:t>
            </w:r>
            <w:hyperlink r:id="rId59" w:history="1">
              <w:r w:rsidR="00D94CDD" w:rsidRPr="0081445D">
                <w:rPr>
                  <w:rStyle w:val="Hyperlink"/>
                  <w:rFonts w:eastAsia="Times New Roman" w:cs="Times New Roman"/>
                  <w:sz w:val="20"/>
                  <w:szCs w:val="20"/>
                </w:rPr>
                <w:t>Link</w:t>
              </w:r>
            </w:hyperlink>
          </w:p>
        </w:tc>
      </w:tr>
      <w:tr w:rsidR="00A745B0" w:rsidTr="00617FEB">
        <w:tc>
          <w:tcPr>
            <w:tcW w:w="2448" w:type="dxa"/>
            <w:vAlign w:val="center"/>
          </w:tcPr>
          <w:p w:rsidR="00A745B0" w:rsidRPr="0081445D" w:rsidRDefault="00A745B0" w:rsidP="005D360B">
            <w:pPr>
              <w:rPr>
                <w:rFonts w:eastAsia="Times New Roman" w:cs="Times New Roman"/>
                <w:sz w:val="20"/>
                <w:szCs w:val="20"/>
              </w:rPr>
            </w:pPr>
            <w:r w:rsidRPr="0081445D">
              <w:rPr>
                <w:rFonts w:eastAsia="Times New Roman" w:cs="Times New Roman"/>
                <w:sz w:val="20"/>
                <w:szCs w:val="20"/>
              </w:rPr>
              <w:t>Say &amp; Slide Phonemes</w:t>
            </w:r>
          </w:p>
        </w:tc>
        <w:tc>
          <w:tcPr>
            <w:tcW w:w="7128" w:type="dxa"/>
          </w:tcPr>
          <w:p w:rsidR="00A745B0" w:rsidRPr="0081445D" w:rsidRDefault="006B7422">
            <w:pPr>
              <w:rPr>
                <w:rFonts w:eastAsia="Times New Roman" w:cs="Times New Roman"/>
                <w:sz w:val="20"/>
                <w:szCs w:val="20"/>
              </w:rPr>
            </w:pPr>
            <w:hyperlink r:id="rId60" w:history="1">
              <w:r w:rsidR="00A745B0" w:rsidRPr="0081445D">
                <w:rPr>
                  <w:rStyle w:val="Hyperlink"/>
                  <w:rFonts w:eastAsia="Times New Roman" w:cs="Times New Roman"/>
                  <w:color w:val="auto"/>
                  <w:sz w:val="20"/>
                  <w:szCs w:val="20"/>
                  <w:u w:val="none"/>
                </w:rPr>
                <w:t xml:space="preserve"> Phonemic Isolation</w:t>
              </w:r>
              <w:r w:rsidR="005D360B" w:rsidRPr="0081445D">
                <w:rPr>
                  <w:rStyle w:val="Hyperlink"/>
                  <w:rFonts w:eastAsia="Times New Roman" w:cs="Times New Roman"/>
                  <w:color w:val="auto"/>
                  <w:sz w:val="20"/>
                  <w:szCs w:val="20"/>
                  <w:u w:val="none"/>
                </w:rPr>
                <w:t>-</w:t>
              </w:r>
              <w:r w:rsidR="00A745B0" w:rsidRPr="0081445D">
                <w:rPr>
                  <w:rStyle w:val="Hyperlink"/>
                  <w:rFonts w:eastAsia="Times New Roman" w:cs="Times New Roman"/>
                  <w:color w:val="auto"/>
                  <w:sz w:val="20"/>
                  <w:szCs w:val="20"/>
                  <w:u w:val="none"/>
                </w:rPr>
                <w:t xml:space="preserve"> The student will segment phonemes in words. Students orally segment words using counters and Elkonin Boxes.</w:t>
              </w:r>
            </w:hyperlink>
            <w:r w:rsidR="0018366D" w:rsidRPr="0081445D">
              <w:rPr>
                <w:rStyle w:val="Hyperlink"/>
                <w:rFonts w:eastAsia="Times New Roman" w:cs="Times New Roman"/>
                <w:color w:val="auto"/>
                <w:sz w:val="20"/>
                <w:szCs w:val="20"/>
                <w:u w:val="none"/>
              </w:rPr>
              <w:t xml:space="preserve"> </w:t>
            </w:r>
            <w:hyperlink r:id="rId61" w:history="1">
              <w:r w:rsidR="00D94CDD" w:rsidRPr="0081445D">
                <w:rPr>
                  <w:rStyle w:val="Hyperlink"/>
                  <w:rFonts w:eastAsia="Times New Roman" w:cs="Times New Roman"/>
                  <w:sz w:val="20"/>
                  <w:szCs w:val="20"/>
                </w:rPr>
                <w:t>Link</w:t>
              </w:r>
            </w:hyperlink>
          </w:p>
        </w:tc>
      </w:tr>
      <w:tr w:rsidR="0081445D" w:rsidTr="00617FEB">
        <w:tc>
          <w:tcPr>
            <w:tcW w:w="2448" w:type="dxa"/>
            <w:vAlign w:val="center"/>
          </w:tcPr>
          <w:p w:rsidR="0081445D" w:rsidRPr="0081445D" w:rsidRDefault="0081445D" w:rsidP="00E96201">
            <w:pPr>
              <w:rPr>
                <w:sz w:val="20"/>
                <w:szCs w:val="20"/>
              </w:rPr>
            </w:pPr>
            <w:r w:rsidRPr="0081445D">
              <w:rPr>
                <w:sz w:val="20"/>
                <w:szCs w:val="20"/>
              </w:rPr>
              <w:t>Scootpad</w:t>
            </w:r>
          </w:p>
        </w:tc>
        <w:tc>
          <w:tcPr>
            <w:tcW w:w="7128" w:type="dxa"/>
          </w:tcPr>
          <w:p w:rsidR="0081445D" w:rsidRPr="0081445D" w:rsidRDefault="0081445D" w:rsidP="00E96201">
            <w:pPr>
              <w:rPr>
                <w:sz w:val="20"/>
                <w:szCs w:val="20"/>
              </w:rPr>
            </w:pPr>
            <w:r w:rsidRPr="0081445D">
              <w:rPr>
                <w:sz w:val="20"/>
                <w:szCs w:val="20"/>
              </w:rPr>
              <w:t>Scootpad is a research based website that provides ELA and math support.  There are free versions as well as subscription options.</w:t>
            </w:r>
          </w:p>
        </w:tc>
      </w:tr>
      <w:tr w:rsidR="0081445D" w:rsidTr="00617FEB">
        <w:tc>
          <w:tcPr>
            <w:tcW w:w="2448" w:type="dxa"/>
            <w:vAlign w:val="center"/>
          </w:tcPr>
          <w:p w:rsidR="0081445D" w:rsidRPr="0081445D" w:rsidRDefault="0081445D" w:rsidP="005D360B">
            <w:pPr>
              <w:rPr>
                <w:rFonts w:eastAsia="Times New Roman" w:cs="Times New Roman"/>
                <w:sz w:val="20"/>
                <w:szCs w:val="20"/>
              </w:rPr>
            </w:pPr>
            <w:r w:rsidRPr="0081445D">
              <w:rPr>
                <w:rFonts w:eastAsia="Times New Roman" w:cs="Times New Roman"/>
                <w:sz w:val="20"/>
                <w:szCs w:val="20"/>
              </w:rPr>
              <w:t xml:space="preserve">Sound Picture &amp; Picture Puzzles </w:t>
            </w:r>
          </w:p>
        </w:tc>
        <w:tc>
          <w:tcPr>
            <w:tcW w:w="7128" w:type="dxa"/>
          </w:tcPr>
          <w:p w:rsidR="0081445D" w:rsidRPr="0081445D" w:rsidRDefault="006B7422">
            <w:pPr>
              <w:rPr>
                <w:rFonts w:eastAsia="Times New Roman" w:cs="Times New Roman"/>
                <w:sz w:val="20"/>
                <w:szCs w:val="20"/>
              </w:rPr>
            </w:pPr>
            <w:hyperlink r:id="rId62" w:history="1">
              <w:r w:rsidR="0081445D" w:rsidRPr="0081445D">
                <w:rPr>
                  <w:rStyle w:val="Hyperlink"/>
                  <w:rFonts w:eastAsia="Times New Roman" w:cs="Times New Roman"/>
                  <w:color w:val="auto"/>
                  <w:sz w:val="20"/>
                  <w:szCs w:val="20"/>
                  <w:u w:val="none"/>
                </w:rPr>
                <w:t>Phoneme Matching- The student will match medial phonemes in words. Students sort medial sound pictures and assemble to create puzzles.</w:t>
              </w:r>
            </w:hyperlink>
            <w:r w:rsidR="0081445D" w:rsidRPr="0081445D">
              <w:rPr>
                <w:rStyle w:val="Hyperlink"/>
                <w:rFonts w:eastAsia="Times New Roman" w:cs="Times New Roman"/>
                <w:color w:val="auto"/>
                <w:sz w:val="20"/>
                <w:szCs w:val="20"/>
                <w:u w:val="none"/>
              </w:rPr>
              <w:t xml:space="preserve"> </w:t>
            </w:r>
            <w:hyperlink r:id="rId63" w:history="1">
              <w:r w:rsidR="0081445D" w:rsidRPr="0081445D">
                <w:rPr>
                  <w:rStyle w:val="Hyperlink"/>
                  <w:rFonts w:eastAsia="Times New Roman" w:cs="Times New Roman"/>
                  <w:sz w:val="20"/>
                  <w:szCs w:val="20"/>
                </w:rPr>
                <w:t>Link</w:t>
              </w:r>
            </w:hyperlink>
          </w:p>
        </w:tc>
      </w:tr>
      <w:tr w:rsidR="0081445D" w:rsidTr="00617FEB">
        <w:tc>
          <w:tcPr>
            <w:tcW w:w="2448" w:type="dxa"/>
            <w:vAlign w:val="center"/>
          </w:tcPr>
          <w:p w:rsidR="0081445D" w:rsidRPr="0081445D" w:rsidRDefault="0081445D" w:rsidP="005D360B">
            <w:pPr>
              <w:rPr>
                <w:rFonts w:eastAsia="Times New Roman" w:cs="Times New Roman"/>
                <w:sz w:val="20"/>
                <w:szCs w:val="20"/>
              </w:rPr>
            </w:pPr>
            <w:r w:rsidRPr="0081445D">
              <w:rPr>
                <w:rFonts w:eastAsia="Times New Roman" w:cs="Times New Roman"/>
                <w:sz w:val="20"/>
                <w:szCs w:val="20"/>
              </w:rPr>
              <w:t xml:space="preserve">Star Search </w:t>
            </w:r>
          </w:p>
        </w:tc>
        <w:tc>
          <w:tcPr>
            <w:tcW w:w="7128" w:type="dxa"/>
          </w:tcPr>
          <w:p w:rsidR="0081445D" w:rsidRPr="0081445D" w:rsidRDefault="006B7422" w:rsidP="005D360B">
            <w:pPr>
              <w:rPr>
                <w:rFonts w:eastAsia="Times New Roman" w:cs="Times New Roman"/>
                <w:sz w:val="20"/>
                <w:szCs w:val="20"/>
              </w:rPr>
            </w:pPr>
            <w:hyperlink r:id="rId64" w:history="1">
              <w:r w:rsidR="0081445D" w:rsidRPr="0081445D">
                <w:rPr>
                  <w:rStyle w:val="Hyperlink"/>
                  <w:rFonts w:eastAsia="Times New Roman" w:cs="Times New Roman"/>
                  <w:color w:val="auto"/>
                  <w:sz w:val="20"/>
                  <w:szCs w:val="20"/>
                  <w:u w:val="none"/>
                </w:rPr>
                <w:t xml:space="preserve"> The student will identify variant correspondences in words. Students write words with r-controlled vowel sounds using the correct spelling pattern.</w:t>
              </w:r>
            </w:hyperlink>
            <w:r w:rsidR="0081445D" w:rsidRPr="0081445D">
              <w:rPr>
                <w:rStyle w:val="Hyperlink"/>
                <w:rFonts w:eastAsia="Times New Roman" w:cs="Times New Roman"/>
                <w:color w:val="auto"/>
                <w:sz w:val="20"/>
                <w:szCs w:val="20"/>
                <w:u w:val="none"/>
              </w:rPr>
              <w:t xml:space="preserve"> </w:t>
            </w:r>
            <w:hyperlink r:id="rId65" w:history="1">
              <w:r w:rsidR="0081445D" w:rsidRPr="0081445D">
                <w:rPr>
                  <w:rStyle w:val="Hyperlink"/>
                  <w:rFonts w:eastAsia="Times New Roman" w:cs="Times New Roman"/>
                  <w:sz w:val="20"/>
                  <w:szCs w:val="20"/>
                </w:rPr>
                <w:t>Link</w:t>
              </w:r>
            </w:hyperlink>
          </w:p>
        </w:tc>
      </w:tr>
      <w:tr w:rsidR="0081445D" w:rsidTr="00617FEB">
        <w:tc>
          <w:tcPr>
            <w:tcW w:w="2448" w:type="dxa"/>
            <w:vAlign w:val="center"/>
          </w:tcPr>
          <w:p w:rsidR="0081445D" w:rsidRPr="0081445D" w:rsidRDefault="0081445D" w:rsidP="005D360B">
            <w:pPr>
              <w:rPr>
                <w:rFonts w:eastAsia="Times New Roman" w:cs="Times New Roman"/>
                <w:sz w:val="20"/>
                <w:szCs w:val="20"/>
              </w:rPr>
            </w:pPr>
            <w:r w:rsidRPr="0081445D">
              <w:rPr>
                <w:rFonts w:eastAsia="Times New Roman" w:cs="Times New Roman"/>
                <w:sz w:val="20"/>
                <w:szCs w:val="20"/>
              </w:rPr>
              <w:t xml:space="preserve">Vowel Picture Sort </w:t>
            </w:r>
          </w:p>
        </w:tc>
        <w:tc>
          <w:tcPr>
            <w:tcW w:w="7128" w:type="dxa"/>
          </w:tcPr>
          <w:p w:rsidR="0081445D" w:rsidRPr="0081445D" w:rsidRDefault="0081445D">
            <w:pPr>
              <w:rPr>
                <w:rFonts w:eastAsia="Times New Roman" w:cs="Times New Roman"/>
                <w:sz w:val="20"/>
                <w:szCs w:val="20"/>
              </w:rPr>
            </w:pPr>
            <w:r w:rsidRPr="0081445D">
              <w:rPr>
                <w:rFonts w:eastAsia="Times New Roman" w:cs="Times New Roman"/>
                <w:sz w:val="20"/>
                <w:szCs w:val="20"/>
              </w:rPr>
              <w:t xml:space="preserve">The student will match vowel sounds in words.  </w:t>
            </w:r>
            <w:hyperlink r:id="rId66" w:history="1">
              <w:r w:rsidRPr="0081445D">
                <w:rPr>
                  <w:rStyle w:val="Hyperlink"/>
                  <w:rFonts w:eastAsia="Times New Roman" w:cs="Times New Roman"/>
                  <w:sz w:val="20"/>
                  <w:szCs w:val="20"/>
                </w:rPr>
                <w:t>Link</w:t>
              </w:r>
            </w:hyperlink>
          </w:p>
        </w:tc>
      </w:tr>
      <w:tr w:rsidR="0081445D" w:rsidTr="00617FEB">
        <w:tc>
          <w:tcPr>
            <w:tcW w:w="2448" w:type="dxa"/>
            <w:vAlign w:val="center"/>
          </w:tcPr>
          <w:p w:rsidR="0081445D" w:rsidRPr="0081445D" w:rsidRDefault="0081445D" w:rsidP="005D360B">
            <w:pPr>
              <w:rPr>
                <w:rFonts w:eastAsia="Times New Roman" w:cs="Times New Roman"/>
                <w:sz w:val="20"/>
                <w:szCs w:val="20"/>
              </w:rPr>
            </w:pPr>
            <w:r w:rsidRPr="0081445D">
              <w:rPr>
                <w:rFonts w:eastAsia="Times New Roman" w:cs="Times New Roman"/>
                <w:sz w:val="20"/>
                <w:szCs w:val="20"/>
              </w:rPr>
              <w:t xml:space="preserve">Word Blender </w:t>
            </w:r>
          </w:p>
        </w:tc>
        <w:tc>
          <w:tcPr>
            <w:tcW w:w="7128" w:type="dxa"/>
          </w:tcPr>
          <w:p w:rsidR="0081445D" w:rsidRPr="0081445D" w:rsidRDefault="006B7422" w:rsidP="00D94CDD">
            <w:pPr>
              <w:rPr>
                <w:rFonts w:eastAsia="Times New Roman" w:cs="Times New Roman"/>
                <w:sz w:val="20"/>
                <w:szCs w:val="20"/>
              </w:rPr>
            </w:pPr>
            <w:hyperlink r:id="rId67" w:history="1">
              <w:r w:rsidR="0081445D" w:rsidRPr="0081445D">
                <w:rPr>
                  <w:rStyle w:val="Hyperlink"/>
                  <w:rFonts w:eastAsia="Times New Roman" w:cs="Times New Roman"/>
                  <w:color w:val="auto"/>
                  <w:sz w:val="20"/>
                  <w:szCs w:val="20"/>
                  <w:u w:val="none"/>
                </w:rPr>
                <w:t>Letter Sounds- The student will blend onsets and rimes to make words. Students make words with onsets and rimes by playing a card game.</w:t>
              </w:r>
            </w:hyperlink>
            <w:r w:rsidR="0081445D" w:rsidRPr="0081445D">
              <w:rPr>
                <w:rStyle w:val="Hyperlink"/>
                <w:rFonts w:eastAsia="Times New Roman" w:cs="Times New Roman"/>
                <w:color w:val="auto"/>
                <w:sz w:val="20"/>
                <w:szCs w:val="20"/>
                <w:u w:val="none"/>
              </w:rPr>
              <w:t xml:space="preserve">  </w:t>
            </w:r>
            <w:hyperlink r:id="rId68" w:history="1">
              <w:r w:rsidR="0081445D" w:rsidRPr="0081445D">
                <w:rPr>
                  <w:rStyle w:val="Hyperlink"/>
                  <w:rFonts w:eastAsia="Times New Roman" w:cs="Times New Roman"/>
                  <w:sz w:val="20"/>
                  <w:szCs w:val="20"/>
                </w:rPr>
                <w:t>Link</w:t>
              </w:r>
            </w:hyperlink>
          </w:p>
        </w:tc>
      </w:tr>
      <w:tr w:rsidR="0081445D" w:rsidTr="005D360B">
        <w:tc>
          <w:tcPr>
            <w:tcW w:w="2448" w:type="dxa"/>
            <w:vAlign w:val="center"/>
          </w:tcPr>
          <w:p w:rsidR="0081445D" w:rsidRPr="0081445D" w:rsidRDefault="0081445D" w:rsidP="005D360B">
            <w:pPr>
              <w:rPr>
                <w:rFonts w:eastAsia="Times New Roman" w:cs="Times New Roman"/>
                <w:sz w:val="20"/>
                <w:szCs w:val="20"/>
              </w:rPr>
            </w:pPr>
            <w:r w:rsidRPr="0081445D">
              <w:rPr>
                <w:rFonts w:eastAsia="Times New Roman" w:cs="Times New Roman"/>
                <w:sz w:val="20"/>
                <w:szCs w:val="20"/>
              </w:rPr>
              <w:t xml:space="preserve">Word Steps </w:t>
            </w:r>
          </w:p>
        </w:tc>
        <w:tc>
          <w:tcPr>
            <w:tcW w:w="7128" w:type="dxa"/>
            <w:vAlign w:val="center"/>
          </w:tcPr>
          <w:p w:rsidR="0081445D" w:rsidRPr="0081445D" w:rsidRDefault="006B7422" w:rsidP="005D360B">
            <w:pPr>
              <w:rPr>
                <w:rFonts w:eastAsia="Times New Roman" w:cs="Times New Roman"/>
                <w:sz w:val="20"/>
                <w:szCs w:val="20"/>
              </w:rPr>
            </w:pPr>
            <w:hyperlink r:id="rId69" w:history="1">
              <w:r w:rsidR="0081445D" w:rsidRPr="0081445D">
                <w:rPr>
                  <w:rStyle w:val="Hyperlink"/>
                  <w:rFonts w:eastAsia="Times New Roman" w:cs="Times New Roman"/>
                  <w:color w:val="auto"/>
                  <w:sz w:val="20"/>
                  <w:szCs w:val="20"/>
                  <w:u w:val="none"/>
                </w:rPr>
                <w:t>Blending- The student will blend sounds of letters to make words. Students make new words by manipulating one letter at a time.</w:t>
              </w:r>
            </w:hyperlink>
            <w:r w:rsidR="0081445D" w:rsidRPr="0081445D">
              <w:rPr>
                <w:rStyle w:val="Hyperlink"/>
                <w:rFonts w:eastAsia="Times New Roman" w:cs="Times New Roman"/>
                <w:color w:val="auto"/>
                <w:sz w:val="20"/>
                <w:szCs w:val="20"/>
                <w:u w:val="none"/>
              </w:rPr>
              <w:t xml:space="preserve"> </w:t>
            </w:r>
            <w:hyperlink r:id="rId70" w:history="1">
              <w:r w:rsidR="0081445D" w:rsidRPr="0081445D">
                <w:rPr>
                  <w:rStyle w:val="Hyperlink"/>
                  <w:rFonts w:eastAsia="Times New Roman" w:cs="Times New Roman"/>
                  <w:sz w:val="20"/>
                  <w:szCs w:val="20"/>
                </w:rPr>
                <w:t>Link</w:t>
              </w:r>
            </w:hyperlink>
          </w:p>
        </w:tc>
      </w:tr>
      <w:tr w:rsidR="0081445D" w:rsidTr="00617FEB">
        <w:tc>
          <w:tcPr>
            <w:tcW w:w="2448" w:type="dxa"/>
            <w:vAlign w:val="center"/>
          </w:tcPr>
          <w:p w:rsidR="0081445D" w:rsidRPr="0081445D" w:rsidRDefault="0081445D" w:rsidP="005D360B">
            <w:pPr>
              <w:rPr>
                <w:rFonts w:eastAsia="Times New Roman" w:cs="Times New Roman"/>
                <w:sz w:val="20"/>
                <w:szCs w:val="20"/>
              </w:rPr>
            </w:pPr>
            <w:r w:rsidRPr="0081445D">
              <w:rPr>
                <w:rFonts w:eastAsia="Times New Roman" w:cs="Times New Roman"/>
                <w:sz w:val="20"/>
                <w:szCs w:val="20"/>
              </w:rPr>
              <w:t xml:space="preserve">Word-O-Matic </w:t>
            </w:r>
          </w:p>
        </w:tc>
        <w:tc>
          <w:tcPr>
            <w:tcW w:w="7128" w:type="dxa"/>
          </w:tcPr>
          <w:p w:rsidR="0081445D" w:rsidRPr="0081445D" w:rsidRDefault="006B7422" w:rsidP="005D360B">
            <w:pPr>
              <w:rPr>
                <w:rFonts w:eastAsia="Times New Roman" w:cs="Times New Roman"/>
                <w:sz w:val="20"/>
                <w:szCs w:val="20"/>
              </w:rPr>
            </w:pPr>
            <w:hyperlink r:id="rId71" w:history="1">
              <w:r w:rsidR="0081445D" w:rsidRPr="0081445D">
                <w:rPr>
                  <w:rStyle w:val="Hyperlink"/>
                  <w:rFonts w:eastAsia="Times New Roman" w:cs="Times New Roman"/>
                  <w:color w:val="auto"/>
                  <w:sz w:val="20"/>
                  <w:szCs w:val="20"/>
                  <w:u w:val="none"/>
                </w:rPr>
                <w:t xml:space="preserve"> The student will produce words with variant correspondences. Students make words, including those with variant correspondences, by using letter cards.</w:t>
              </w:r>
            </w:hyperlink>
            <w:r w:rsidR="0081445D" w:rsidRPr="0081445D">
              <w:rPr>
                <w:rStyle w:val="Hyperlink"/>
                <w:rFonts w:eastAsia="Times New Roman" w:cs="Times New Roman"/>
                <w:color w:val="auto"/>
                <w:sz w:val="20"/>
                <w:szCs w:val="20"/>
                <w:u w:val="none"/>
              </w:rPr>
              <w:t xml:space="preserve"> </w:t>
            </w:r>
            <w:hyperlink r:id="rId72" w:history="1">
              <w:r w:rsidR="0081445D" w:rsidRPr="0081445D">
                <w:rPr>
                  <w:rStyle w:val="Hyperlink"/>
                  <w:rFonts w:eastAsia="Times New Roman" w:cs="Times New Roman"/>
                  <w:sz w:val="20"/>
                  <w:szCs w:val="20"/>
                </w:rPr>
                <w:t>Link</w:t>
              </w:r>
            </w:hyperlink>
          </w:p>
        </w:tc>
      </w:tr>
    </w:tbl>
    <w:p w:rsidR="007B4055" w:rsidRDefault="007B4055">
      <w:pPr>
        <w:rPr>
          <w:b/>
        </w:rPr>
      </w:pPr>
    </w:p>
    <w:p w:rsidR="0081445D" w:rsidRDefault="0081445D">
      <w:pPr>
        <w:rPr>
          <w:b/>
        </w:rPr>
      </w:pPr>
    </w:p>
    <w:p w:rsidR="0081445D" w:rsidRDefault="0081445D">
      <w:pPr>
        <w:rPr>
          <w:b/>
        </w:rPr>
      </w:pPr>
    </w:p>
    <w:p w:rsidR="0081445D" w:rsidRDefault="0081445D">
      <w:pPr>
        <w:rPr>
          <w:b/>
        </w:rPr>
      </w:pPr>
    </w:p>
    <w:p w:rsidR="0081445D" w:rsidRDefault="0081445D">
      <w:pPr>
        <w:rPr>
          <w:b/>
        </w:rPr>
      </w:pPr>
    </w:p>
    <w:p w:rsidR="0081445D" w:rsidRDefault="0081445D">
      <w:pPr>
        <w:rPr>
          <w:b/>
        </w:rPr>
      </w:pPr>
    </w:p>
    <w:p w:rsidR="005F0CAA" w:rsidRDefault="005F0CAA">
      <w:pPr>
        <w:rPr>
          <w:b/>
          <w:sz w:val="28"/>
          <w:szCs w:val="28"/>
        </w:rPr>
      </w:pPr>
      <w:r>
        <w:rPr>
          <w:b/>
          <w:sz w:val="28"/>
          <w:szCs w:val="28"/>
        </w:rPr>
        <w:br w:type="page"/>
      </w:r>
    </w:p>
    <w:p w:rsidR="007F703E" w:rsidRPr="0081445D" w:rsidRDefault="007F703E" w:rsidP="0081445D">
      <w:pPr>
        <w:jc w:val="center"/>
        <w:rPr>
          <w:b/>
          <w:sz w:val="28"/>
          <w:szCs w:val="28"/>
        </w:rPr>
      </w:pPr>
      <w:r w:rsidRPr="0081445D">
        <w:rPr>
          <w:b/>
          <w:sz w:val="28"/>
          <w:szCs w:val="28"/>
        </w:rPr>
        <w:lastRenderedPageBreak/>
        <w:t>Instructional Options-Reading Fluency</w:t>
      </w:r>
    </w:p>
    <w:tbl>
      <w:tblPr>
        <w:tblStyle w:val="TableGrid"/>
        <w:tblW w:w="0" w:type="auto"/>
        <w:tblLook w:val="04A0" w:firstRow="1" w:lastRow="0" w:firstColumn="1" w:lastColumn="0" w:noHBand="0" w:noVBand="1"/>
      </w:tblPr>
      <w:tblGrid>
        <w:gridCol w:w="2718"/>
        <w:gridCol w:w="6858"/>
      </w:tblGrid>
      <w:tr w:rsidR="007F703E" w:rsidTr="004E3928">
        <w:tc>
          <w:tcPr>
            <w:tcW w:w="2718" w:type="dxa"/>
          </w:tcPr>
          <w:p w:rsidR="007F703E" w:rsidRPr="0081445D" w:rsidRDefault="007F703E">
            <w:pPr>
              <w:rPr>
                <w:b/>
                <w:sz w:val="20"/>
                <w:szCs w:val="20"/>
              </w:rPr>
            </w:pPr>
            <w:r w:rsidRPr="0081445D">
              <w:rPr>
                <w:b/>
                <w:sz w:val="20"/>
                <w:szCs w:val="20"/>
              </w:rPr>
              <w:t>Instructional Option</w:t>
            </w:r>
          </w:p>
        </w:tc>
        <w:tc>
          <w:tcPr>
            <w:tcW w:w="6858" w:type="dxa"/>
          </w:tcPr>
          <w:p w:rsidR="007F703E" w:rsidRPr="0081445D" w:rsidRDefault="007F703E">
            <w:pPr>
              <w:rPr>
                <w:b/>
                <w:sz w:val="20"/>
                <w:szCs w:val="20"/>
              </w:rPr>
            </w:pPr>
            <w:r w:rsidRPr="0081445D">
              <w:rPr>
                <w:b/>
                <w:sz w:val="20"/>
                <w:szCs w:val="20"/>
              </w:rPr>
              <w:t>Description</w:t>
            </w:r>
          </w:p>
        </w:tc>
      </w:tr>
      <w:tr w:rsidR="007F703E" w:rsidTr="004E3928">
        <w:tc>
          <w:tcPr>
            <w:tcW w:w="2718" w:type="dxa"/>
          </w:tcPr>
          <w:p w:rsidR="007F703E" w:rsidRPr="0081445D" w:rsidRDefault="0081445D">
            <w:pPr>
              <w:rPr>
                <w:b/>
                <w:sz w:val="20"/>
                <w:szCs w:val="20"/>
              </w:rPr>
            </w:pPr>
            <w:r w:rsidRPr="0081445D">
              <w:rPr>
                <w:sz w:val="20"/>
                <w:szCs w:val="20"/>
              </w:rPr>
              <w:t>Activating Prior Knowledge</w:t>
            </w:r>
          </w:p>
        </w:tc>
        <w:tc>
          <w:tcPr>
            <w:tcW w:w="6858" w:type="dxa"/>
          </w:tcPr>
          <w:p w:rsidR="007F703E" w:rsidRPr="0081445D" w:rsidRDefault="007F703E">
            <w:pPr>
              <w:rPr>
                <w:b/>
                <w:sz w:val="20"/>
                <w:szCs w:val="20"/>
              </w:rPr>
            </w:pPr>
            <w:r w:rsidRPr="0081445D">
              <w:rPr>
                <w:sz w:val="20"/>
                <w:szCs w:val="20"/>
              </w:rPr>
              <w:t xml:space="preserve">Teacher checks what prior knowledge exists with students about a topic, idea, or concept and makes specific </w:t>
            </w:r>
            <w:r w:rsidR="00527248" w:rsidRPr="0081445D">
              <w:rPr>
                <w:sz w:val="20"/>
                <w:szCs w:val="20"/>
              </w:rPr>
              <w:t>instructional</w:t>
            </w:r>
            <w:r w:rsidRPr="0081445D">
              <w:rPr>
                <w:sz w:val="20"/>
                <w:szCs w:val="20"/>
              </w:rPr>
              <w:t xml:space="preserve"> decisions based on what is discovered about student prior knowledge. The teacher will present information that builds background ideas and knowledge by demonstration, outside resources, and/or personal experience.</w:t>
            </w:r>
          </w:p>
        </w:tc>
      </w:tr>
      <w:tr w:rsidR="007F703E" w:rsidTr="004E3928">
        <w:tc>
          <w:tcPr>
            <w:tcW w:w="2718" w:type="dxa"/>
          </w:tcPr>
          <w:p w:rsidR="007F703E" w:rsidRPr="0081445D" w:rsidRDefault="007F703E" w:rsidP="0081445D">
            <w:pPr>
              <w:rPr>
                <w:b/>
                <w:sz w:val="20"/>
                <w:szCs w:val="20"/>
              </w:rPr>
            </w:pPr>
            <w:r w:rsidRPr="0081445D">
              <w:rPr>
                <w:sz w:val="20"/>
                <w:szCs w:val="20"/>
              </w:rPr>
              <w:t>Corrective Feedback</w:t>
            </w:r>
            <w:r w:rsidR="0081445D" w:rsidRPr="0081445D">
              <w:rPr>
                <w:sz w:val="20"/>
                <w:szCs w:val="20"/>
              </w:rPr>
              <w:t xml:space="preserve"> </w:t>
            </w:r>
          </w:p>
        </w:tc>
        <w:tc>
          <w:tcPr>
            <w:tcW w:w="6858" w:type="dxa"/>
          </w:tcPr>
          <w:p w:rsidR="007F703E" w:rsidRPr="0081445D" w:rsidRDefault="007F703E">
            <w:pPr>
              <w:rPr>
                <w:b/>
                <w:sz w:val="20"/>
                <w:szCs w:val="20"/>
              </w:rPr>
            </w:pPr>
            <w:r w:rsidRPr="0081445D">
              <w:rPr>
                <w:sz w:val="20"/>
                <w:szCs w:val="20"/>
              </w:rPr>
              <w:t>Make sure that students who are mastering new academic skills have frequent opportunities to try these skills out with immediate corrective feedback and encouragement.</w:t>
            </w:r>
          </w:p>
        </w:tc>
      </w:tr>
      <w:tr w:rsidR="007F703E" w:rsidTr="004E3928">
        <w:tc>
          <w:tcPr>
            <w:tcW w:w="2718" w:type="dxa"/>
          </w:tcPr>
          <w:p w:rsidR="007F703E" w:rsidRPr="0081445D" w:rsidRDefault="007F703E">
            <w:pPr>
              <w:rPr>
                <w:b/>
                <w:sz w:val="20"/>
                <w:szCs w:val="20"/>
              </w:rPr>
            </w:pPr>
            <w:r w:rsidRPr="0081445D">
              <w:rPr>
                <w:sz w:val="20"/>
                <w:szCs w:val="20"/>
              </w:rPr>
              <w:t>Frequent Drill &amp; Practice</w:t>
            </w:r>
          </w:p>
        </w:tc>
        <w:tc>
          <w:tcPr>
            <w:tcW w:w="6858" w:type="dxa"/>
          </w:tcPr>
          <w:p w:rsidR="007F703E" w:rsidRPr="0081445D" w:rsidRDefault="007F703E">
            <w:pPr>
              <w:rPr>
                <w:b/>
                <w:sz w:val="20"/>
                <w:szCs w:val="20"/>
              </w:rPr>
            </w:pPr>
            <w:r w:rsidRPr="0081445D">
              <w:rPr>
                <w:sz w:val="20"/>
                <w:szCs w:val="20"/>
              </w:rPr>
              <w:t>As students become more proficient in their new skills and can work independently, give them frequent opportunity to drill and practice to strengthen skills.</w:t>
            </w:r>
          </w:p>
        </w:tc>
      </w:tr>
      <w:tr w:rsidR="007F703E" w:rsidTr="004E3928">
        <w:tc>
          <w:tcPr>
            <w:tcW w:w="2718" w:type="dxa"/>
          </w:tcPr>
          <w:p w:rsidR="007F703E" w:rsidRPr="0081445D" w:rsidRDefault="007F703E">
            <w:pPr>
              <w:rPr>
                <w:b/>
                <w:sz w:val="20"/>
                <w:szCs w:val="20"/>
              </w:rPr>
            </w:pPr>
            <w:r w:rsidRPr="0081445D">
              <w:rPr>
                <w:sz w:val="20"/>
                <w:szCs w:val="20"/>
              </w:rPr>
              <w:t>Instructional Match</w:t>
            </w:r>
          </w:p>
        </w:tc>
        <w:tc>
          <w:tcPr>
            <w:tcW w:w="6858" w:type="dxa"/>
          </w:tcPr>
          <w:p w:rsidR="007F703E" w:rsidRPr="0081445D" w:rsidRDefault="007F703E">
            <w:pPr>
              <w:rPr>
                <w:b/>
                <w:sz w:val="20"/>
                <w:szCs w:val="20"/>
              </w:rPr>
            </w:pPr>
            <w:r w:rsidRPr="0081445D">
              <w:rPr>
                <w:sz w:val="20"/>
                <w:szCs w:val="20"/>
              </w:rPr>
              <w:t>Ensure that students are being taught at the optimal instructional level.</w:t>
            </w:r>
          </w:p>
        </w:tc>
      </w:tr>
      <w:tr w:rsidR="007F703E" w:rsidTr="004E3928">
        <w:tc>
          <w:tcPr>
            <w:tcW w:w="2718" w:type="dxa"/>
          </w:tcPr>
          <w:p w:rsidR="007F703E" w:rsidRPr="0081445D" w:rsidRDefault="007F703E">
            <w:pPr>
              <w:rPr>
                <w:b/>
                <w:sz w:val="20"/>
                <w:szCs w:val="20"/>
              </w:rPr>
            </w:pPr>
            <w:r w:rsidRPr="0081445D">
              <w:rPr>
                <w:sz w:val="20"/>
                <w:szCs w:val="20"/>
              </w:rPr>
              <w:t>Model Correct Performance</w:t>
            </w:r>
          </w:p>
        </w:tc>
        <w:tc>
          <w:tcPr>
            <w:tcW w:w="6858" w:type="dxa"/>
          </w:tcPr>
          <w:p w:rsidR="007F703E" w:rsidRPr="0081445D" w:rsidRDefault="007F703E">
            <w:pPr>
              <w:rPr>
                <w:b/>
                <w:sz w:val="20"/>
                <w:szCs w:val="20"/>
              </w:rPr>
            </w:pPr>
            <w:r w:rsidRPr="0081445D">
              <w:rPr>
                <w:sz w:val="20"/>
                <w:szCs w:val="20"/>
              </w:rPr>
              <w:t>Model and demonstrate explicit strategies to student for learning academic material or completing assignments. Have them use these strategies under supervision until you are sure that students understand and can correctly use them.</w:t>
            </w:r>
          </w:p>
        </w:tc>
      </w:tr>
      <w:tr w:rsidR="007F703E" w:rsidTr="004E3928">
        <w:tc>
          <w:tcPr>
            <w:tcW w:w="2718" w:type="dxa"/>
          </w:tcPr>
          <w:p w:rsidR="007F703E" w:rsidRPr="0081445D" w:rsidRDefault="007F703E">
            <w:pPr>
              <w:rPr>
                <w:b/>
                <w:sz w:val="20"/>
                <w:szCs w:val="20"/>
              </w:rPr>
            </w:pPr>
            <w:r w:rsidRPr="0081445D">
              <w:rPr>
                <w:sz w:val="20"/>
                <w:szCs w:val="20"/>
              </w:rPr>
              <w:t>Paired Reading</w:t>
            </w:r>
          </w:p>
        </w:tc>
        <w:tc>
          <w:tcPr>
            <w:tcW w:w="6858" w:type="dxa"/>
          </w:tcPr>
          <w:p w:rsidR="007F703E" w:rsidRPr="0081445D" w:rsidRDefault="007F703E">
            <w:pPr>
              <w:rPr>
                <w:b/>
                <w:sz w:val="20"/>
                <w:szCs w:val="20"/>
              </w:rPr>
            </w:pPr>
            <w:r w:rsidRPr="0081445D">
              <w:rPr>
                <w:sz w:val="20"/>
                <w:szCs w:val="20"/>
              </w:rPr>
              <w:t>No recommended usage</w:t>
            </w:r>
          </w:p>
        </w:tc>
      </w:tr>
      <w:tr w:rsidR="007F703E" w:rsidTr="004E3928">
        <w:tc>
          <w:tcPr>
            <w:tcW w:w="2718" w:type="dxa"/>
          </w:tcPr>
          <w:p w:rsidR="007F703E" w:rsidRPr="0081445D" w:rsidRDefault="007F703E">
            <w:pPr>
              <w:rPr>
                <w:b/>
                <w:sz w:val="20"/>
                <w:szCs w:val="20"/>
              </w:rPr>
            </w:pPr>
            <w:r w:rsidRPr="0081445D">
              <w:rPr>
                <w:sz w:val="20"/>
                <w:szCs w:val="20"/>
              </w:rPr>
              <w:t>Periodic Review</w:t>
            </w:r>
          </w:p>
        </w:tc>
        <w:tc>
          <w:tcPr>
            <w:tcW w:w="6858" w:type="dxa"/>
          </w:tcPr>
          <w:p w:rsidR="007F703E" w:rsidRPr="0081445D" w:rsidRDefault="007F703E">
            <w:pPr>
              <w:rPr>
                <w:b/>
                <w:sz w:val="20"/>
                <w:szCs w:val="20"/>
              </w:rPr>
            </w:pPr>
            <w:r w:rsidRPr="0081445D">
              <w:rPr>
                <w:sz w:val="20"/>
                <w:szCs w:val="20"/>
              </w:rPr>
              <w:t>Once students have mastered a particular academic skill, the instructor will move on to a more advanced learning objective. However, the teacher should make sure that students retain previously mastered academic skills by periodically having them review that material.</w:t>
            </w:r>
          </w:p>
        </w:tc>
      </w:tr>
      <w:tr w:rsidR="007F703E" w:rsidTr="004E3928">
        <w:tc>
          <w:tcPr>
            <w:tcW w:w="2718" w:type="dxa"/>
          </w:tcPr>
          <w:p w:rsidR="007F703E" w:rsidRPr="0081445D" w:rsidRDefault="007F703E">
            <w:pPr>
              <w:rPr>
                <w:sz w:val="20"/>
                <w:szCs w:val="20"/>
              </w:rPr>
            </w:pPr>
            <w:r w:rsidRPr="0081445D">
              <w:rPr>
                <w:sz w:val="20"/>
                <w:szCs w:val="20"/>
              </w:rPr>
              <w:t>Repeated Reading</w:t>
            </w:r>
          </w:p>
        </w:tc>
        <w:tc>
          <w:tcPr>
            <w:tcW w:w="6858" w:type="dxa"/>
          </w:tcPr>
          <w:p w:rsidR="007F703E" w:rsidRPr="0081445D" w:rsidRDefault="007F703E">
            <w:pPr>
              <w:rPr>
                <w:sz w:val="20"/>
                <w:szCs w:val="20"/>
              </w:rPr>
            </w:pPr>
            <w:r w:rsidRPr="0081445D">
              <w:rPr>
                <w:sz w:val="20"/>
                <w:szCs w:val="20"/>
              </w:rPr>
              <w:t>Provide individual instructional modifications as necessary to help students master a new task or keep up with more advanced learners (reduce number of problems, technological aids, cooperative learning groups)</w:t>
            </w:r>
          </w:p>
        </w:tc>
      </w:tr>
      <w:tr w:rsidR="007F703E" w:rsidTr="004E3928">
        <w:tc>
          <w:tcPr>
            <w:tcW w:w="2718" w:type="dxa"/>
          </w:tcPr>
          <w:p w:rsidR="007F703E" w:rsidRPr="0081445D" w:rsidRDefault="007F703E">
            <w:pPr>
              <w:rPr>
                <w:sz w:val="20"/>
                <w:szCs w:val="20"/>
              </w:rPr>
            </w:pPr>
            <w:r w:rsidRPr="0081445D">
              <w:rPr>
                <w:sz w:val="20"/>
                <w:szCs w:val="20"/>
              </w:rPr>
              <w:t>Think Aloud</w:t>
            </w:r>
          </w:p>
        </w:tc>
        <w:tc>
          <w:tcPr>
            <w:tcW w:w="6858" w:type="dxa"/>
          </w:tcPr>
          <w:p w:rsidR="007F703E" w:rsidRPr="0081445D" w:rsidRDefault="007F703E">
            <w:pPr>
              <w:rPr>
                <w:sz w:val="20"/>
                <w:szCs w:val="20"/>
              </w:rPr>
            </w:pPr>
            <w:r w:rsidRPr="0081445D">
              <w:rPr>
                <w:sz w:val="20"/>
                <w:szCs w:val="20"/>
              </w:rPr>
              <w:t>Model 'talking through an activity': announce each step you are taking, describe problem-solving strategies aloud, describe any road blocks and how you will go about solving them. When students have successfully learned a skill, set up activities for them to complete and ask the students to "talk" you through an activity.</w:t>
            </w:r>
          </w:p>
        </w:tc>
      </w:tr>
      <w:tr w:rsidR="007F703E" w:rsidTr="004E3928">
        <w:tc>
          <w:tcPr>
            <w:tcW w:w="2718" w:type="dxa"/>
          </w:tcPr>
          <w:p w:rsidR="007F703E" w:rsidRPr="0081445D" w:rsidRDefault="007F703E">
            <w:pPr>
              <w:rPr>
                <w:sz w:val="20"/>
                <w:szCs w:val="20"/>
              </w:rPr>
            </w:pPr>
            <w:r w:rsidRPr="0081445D">
              <w:rPr>
                <w:sz w:val="20"/>
                <w:szCs w:val="20"/>
              </w:rPr>
              <w:t>Tiered Assignments</w:t>
            </w:r>
          </w:p>
        </w:tc>
        <w:tc>
          <w:tcPr>
            <w:tcW w:w="6858" w:type="dxa"/>
          </w:tcPr>
          <w:p w:rsidR="007F703E" w:rsidRPr="0081445D" w:rsidRDefault="007F703E">
            <w:pPr>
              <w:rPr>
                <w:sz w:val="20"/>
                <w:szCs w:val="20"/>
              </w:rPr>
            </w:pPr>
            <w:r w:rsidRPr="0081445D">
              <w:rPr>
                <w:sz w:val="20"/>
                <w:szCs w:val="20"/>
              </w:rPr>
              <w:t>Design assignments to meet the varying ability level of students.</w:t>
            </w:r>
          </w:p>
        </w:tc>
      </w:tr>
    </w:tbl>
    <w:p w:rsidR="005F0CAA" w:rsidRDefault="005F0CAA" w:rsidP="0081445D">
      <w:pPr>
        <w:jc w:val="center"/>
        <w:rPr>
          <w:b/>
          <w:sz w:val="28"/>
          <w:szCs w:val="28"/>
        </w:rPr>
      </w:pPr>
    </w:p>
    <w:p w:rsidR="007F703E" w:rsidRPr="0081445D" w:rsidRDefault="004E3928" w:rsidP="0081445D">
      <w:pPr>
        <w:jc w:val="center"/>
        <w:rPr>
          <w:b/>
          <w:sz w:val="28"/>
          <w:szCs w:val="28"/>
        </w:rPr>
      </w:pPr>
      <w:r w:rsidRPr="0081445D">
        <w:rPr>
          <w:b/>
          <w:sz w:val="28"/>
          <w:szCs w:val="28"/>
        </w:rPr>
        <w:t>Interventions-Reading Fluency</w:t>
      </w:r>
    </w:p>
    <w:tbl>
      <w:tblPr>
        <w:tblStyle w:val="TableGrid"/>
        <w:tblW w:w="0" w:type="auto"/>
        <w:tblLook w:val="04A0" w:firstRow="1" w:lastRow="0" w:firstColumn="1" w:lastColumn="0" w:noHBand="0" w:noVBand="1"/>
      </w:tblPr>
      <w:tblGrid>
        <w:gridCol w:w="2718"/>
        <w:gridCol w:w="6858"/>
      </w:tblGrid>
      <w:tr w:rsidR="0081445D" w:rsidTr="00D06018">
        <w:tc>
          <w:tcPr>
            <w:tcW w:w="2718" w:type="dxa"/>
          </w:tcPr>
          <w:p w:rsidR="0081445D" w:rsidRPr="0081445D" w:rsidRDefault="0081445D" w:rsidP="00E96201">
            <w:pPr>
              <w:rPr>
                <w:rFonts w:eastAsia="Times New Roman" w:cs="Times New Roman"/>
                <w:b/>
                <w:sz w:val="20"/>
                <w:szCs w:val="20"/>
              </w:rPr>
            </w:pPr>
            <w:r w:rsidRPr="0081445D">
              <w:rPr>
                <w:rFonts w:eastAsia="Times New Roman" w:cs="Times New Roman"/>
                <w:b/>
                <w:sz w:val="20"/>
                <w:szCs w:val="20"/>
              </w:rPr>
              <w:t>Intervention</w:t>
            </w:r>
          </w:p>
        </w:tc>
        <w:tc>
          <w:tcPr>
            <w:tcW w:w="6858" w:type="dxa"/>
          </w:tcPr>
          <w:p w:rsidR="0081445D" w:rsidRPr="0081445D" w:rsidRDefault="0081445D" w:rsidP="00E96201">
            <w:pPr>
              <w:rPr>
                <w:rFonts w:eastAsia="Times New Roman" w:cs="Times New Roman"/>
                <w:b/>
                <w:sz w:val="20"/>
                <w:szCs w:val="20"/>
              </w:rPr>
            </w:pPr>
            <w:r w:rsidRPr="0081445D">
              <w:rPr>
                <w:rFonts w:eastAsia="Times New Roman" w:cs="Times New Roman"/>
                <w:b/>
                <w:sz w:val="20"/>
                <w:szCs w:val="20"/>
              </w:rPr>
              <w:t>Description/HyperLink</w:t>
            </w:r>
          </w:p>
        </w:tc>
      </w:tr>
      <w:tr w:rsidR="0081445D" w:rsidTr="00D06018">
        <w:tc>
          <w:tcPr>
            <w:tcW w:w="2718" w:type="dxa"/>
          </w:tcPr>
          <w:p w:rsidR="0081445D" w:rsidRPr="0081445D" w:rsidRDefault="0081445D" w:rsidP="005016A8">
            <w:pPr>
              <w:rPr>
                <w:b/>
                <w:sz w:val="20"/>
                <w:szCs w:val="20"/>
              </w:rPr>
            </w:pPr>
            <w:r w:rsidRPr="0081445D">
              <w:rPr>
                <w:sz w:val="20"/>
                <w:szCs w:val="20"/>
              </w:rPr>
              <w:t xml:space="preserve">Assisted Reading Practice - </w:t>
            </w:r>
          </w:p>
        </w:tc>
        <w:tc>
          <w:tcPr>
            <w:tcW w:w="6858" w:type="dxa"/>
          </w:tcPr>
          <w:p w:rsidR="0081445D" w:rsidRPr="0081445D" w:rsidRDefault="0081445D">
            <w:pPr>
              <w:rPr>
                <w:b/>
                <w:sz w:val="20"/>
                <w:szCs w:val="20"/>
              </w:rPr>
            </w:pPr>
            <w:r w:rsidRPr="0081445D">
              <w:rPr>
                <w:sz w:val="20"/>
                <w:szCs w:val="20"/>
                <w:lang w:val="en"/>
              </w:rPr>
              <w:t xml:space="preserve">In this very simple but effective intervention, the student reads aloud while an accomplished reader follows along silently. If the student commits a reading error, the helping reader corrects the student error.  </w:t>
            </w:r>
            <w:hyperlink r:id="rId73" w:history="1">
              <w:r w:rsidRPr="0081445D">
                <w:rPr>
                  <w:rStyle w:val="Hyperlink"/>
                  <w:sz w:val="20"/>
                  <w:szCs w:val="20"/>
                  <w:lang w:val="en"/>
                </w:rPr>
                <w:t>Link</w:t>
              </w:r>
            </w:hyperlink>
          </w:p>
        </w:tc>
      </w:tr>
      <w:tr w:rsidR="0081445D" w:rsidTr="00D06018">
        <w:tc>
          <w:tcPr>
            <w:tcW w:w="2718" w:type="dxa"/>
          </w:tcPr>
          <w:p w:rsidR="0081445D" w:rsidRPr="0081445D" w:rsidRDefault="0081445D" w:rsidP="005016A8">
            <w:pPr>
              <w:rPr>
                <w:b/>
                <w:sz w:val="20"/>
                <w:szCs w:val="20"/>
              </w:rPr>
            </w:pPr>
            <w:r w:rsidRPr="0081445D">
              <w:rPr>
                <w:sz w:val="20"/>
                <w:szCs w:val="20"/>
              </w:rPr>
              <w:t xml:space="preserve">Earobics </w:t>
            </w:r>
          </w:p>
        </w:tc>
        <w:tc>
          <w:tcPr>
            <w:tcW w:w="6858" w:type="dxa"/>
          </w:tcPr>
          <w:p w:rsidR="0081445D" w:rsidRPr="0081445D" w:rsidRDefault="0081445D" w:rsidP="005016A8">
            <w:pPr>
              <w:rPr>
                <w:b/>
                <w:sz w:val="20"/>
                <w:szCs w:val="20"/>
              </w:rPr>
            </w:pPr>
            <w:r w:rsidRPr="0081445D">
              <w:rPr>
                <w:rFonts w:eastAsia="Times New Roman" w:cs="Times New Roman"/>
                <w:color w:val="333333"/>
                <w:sz w:val="20"/>
                <w:szCs w:val="20"/>
              </w:rPr>
              <w:t>Earobics is a powerful and transformative multisensory reading intervention for raising academic achievement.  See speech therapists</w:t>
            </w:r>
          </w:p>
        </w:tc>
      </w:tr>
      <w:tr w:rsidR="00822451" w:rsidTr="00D06018">
        <w:tc>
          <w:tcPr>
            <w:tcW w:w="2718" w:type="dxa"/>
          </w:tcPr>
          <w:p w:rsidR="00822451" w:rsidRPr="0081445D" w:rsidRDefault="00822451" w:rsidP="005016A8">
            <w:pPr>
              <w:rPr>
                <w:sz w:val="20"/>
                <w:szCs w:val="20"/>
              </w:rPr>
            </w:pPr>
            <w:r>
              <w:rPr>
                <w:sz w:val="20"/>
                <w:szCs w:val="20"/>
              </w:rPr>
              <w:t>Echo Reading</w:t>
            </w:r>
          </w:p>
        </w:tc>
        <w:tc>
          <w:tcPr>
            <w:tcW w:w="6858" w:type="dxa"/>
          </w:tcPr>
          <w:p w:rsidR="00822451" w:rsidRPr="0081445D" w:rsidRDefault="00822451" w:rsidP="00CD362E">
            <w:pPr>
              <w:rPr>
                <w:sz w:val="20"/>
                <w:szCs w:val="20"/>
              </w:rPr>
            </w:pPr>
            <w:r w:rsidRPr="00822451">
              <w:rPr>
                <w:sz w:val="20"/>
                <w:szCs w:val="20"/>
              </w:rPr>
              <w:t>The student will read with proper phrasing, intonation, and expression in connected text.  Students practice reading fluently by echo reading text with a partner.</w:t>
            </w:r>
          </w:p>
        </w:tc>
      </w:tr>
      <w:tr w:rsidR="0081445D" w:rsidTr="00D06018">
        <w:tc>
          <w:tcPr>
            <w:tcW w:w="2718" w:type="dxa"/>
          </w:tcPr>
          <w:p w:rsidR="0081445D" w:rsidRPr="0081445D" w:rsidRDefault="0081445D" w:rsidP="005016A8">
            <w:pPr>
              <w:rPr>
                <w:b/>
                <w:sz w:val="20"/>
                <w:szCs w:val="20"/>
              </w:rPr>
            </w:pPr>
            <w:r w:rsidRPr="0081445D">
              <w:rPr>
                <w:sz w:val="20"/>
                <w:szCs w:val="20"/>
              </w:rPr>
              <w:t xml:space="preserve">Fast Words </w:t>
            </w:r>
          </w:p>
        </w:tc>
        <w:tc>
          <w:tcPr>
            <w:tcW w:w="6858" w:type="dxa"/>
          </w:tcPr>
          <w:p w:rsidR="0081445D" w:rsidRPr="0081445D" w:rsidRDefault="0081445D" w:rsidP="00CD362E">
            <w:pPr>
              <w:rPr>
                <w:b/>
                <w:sz w:val="20"/>
                <w:szCs w:val="20"/>
              </w:rPr>
            </w:pPr>
            <w:r w:rsidRPr="0081445D">
              <w:rPr>
                <w:sz w:val="20"/>
                <w:szCs w:val="20"/>
              </w:rPr>
              <w:t xml:space="preserve"> </w:t>
            </w:r>
            <w:r w:rsidRPr="0081445D">
              <w:rPr>
                <w:rFonts w:cs="Adobe Garamond Pro"/>
                <w:color w:val="000000"/>
                <w:sz w:val="20"/>
                <w:szCs w:val="20"/>
              </w:rPr>
              <w:t xml:space="preserve">The student will gain speed and accuracy in reading words. </w:t>
            </w:r>
            <w:hyperlink r:id="rId74" w:history="1">
              <w:r w:rsidRPr="0081445D">
                <w:rPr>
                  <w:rStyle w:val="Hyperlink"/>
                  <w:rFonts w:cs="Adobe Garamond Pro"/>
                  <w:sz w:val="20"/>
                  <w:szCs w:val="20"/>
                </w:rPr>
                <w:t>Link</w:t>
              </w:r>
            </w:hyperlink>
          </w:p>
        </w:tc>
      </w:tr>
      <w:tr w:rsidR="0081445D" w:rsidTr="00D06018">
        <w:tc>
          <w:tcPr>
            <w:tcW w:w="2718" w:type="dxa"/>
          </w:tcPr>
          <w:p w:rsidR="0081445D" w:rsidRPr="0081445D" w:rsidRDefault="0081445D" w:rsidP="005016A8">
            <w:pPr>
              <w:rPr>
                <w:b/>
                <w:sz w:val="20"/>
                <w:szCs w:val="20"/>
              </w:rPr>
            </w:pPr>
            <w:r w:rsidRPr="0081445D">
              <w:rPr>
                <w:sz w:val="20"/>
                <w:szCs w:val="20"/>
              </w:rPr>
              <w:t xml:space="preserve">Fry Phrases </w:t>
            </w:r>
          </w:p>
        </w:tc>
        <w:tc>
          <w:tcPr>
            <w:tcW w:w="6858" w:type="dxa"/>
          </w:tcPr>
          <w:p w:rsidR="0081445D" w:rsidRPr="0081445D" w:rsidRDefault="0081445D">
            <w:pPr>
              <w:rPr>
                <w:b/>
                <w:sz w:val="20"/>
                <w:szCs w:val="20"/>
              </w:rPr>
            </w:pPr>
          </w:p>
        </w:tc>
      </w:tr>
      <w:tr w:rsidR="00822451" w:rsidTr="00D06018">
        <w:tc>
          <w:tcPr>
            <w:tcW w:w="2718" w:type="dxa"/>
          </w:tcPr>
          <w:p w:rsidR="00822451" w:rsidRPr="0081445D" w:rsidRDefault="00822451" w:rsidP="005016A8">
            <w:pPr>
              <w:rPr>
                <w:sz w:val="20"/>
                <w:szCs w:val="20"/>
              </w:rPr>
            </w:pPr>
            <w:r>
              <w:rPr>
                <w:sz w:val="20"/>
                <w:szCs w:val="20"/>
              </w:rPr>
              <w:t>Give Me Five</w:t>
            </w:r>
          </w:p>
        </w:tc>
        <w:tc>
          <w:tcPr>
            <w:tcW w:w="6858" w:type="dxa"/>
          </w:tcPr>
          <w:p w:rsidR="00822451" w:rsidRPr="0081445D" w:rsidRDefault="00822451">
            <w:pPr>
              <w:rPr>
                <w:b/>
                <w:sz w:val="20"/>
                <w:szCs w:val="20"/>
              </w:rPr>
            </w:pPr>
          </w:p>
        </w:tc>
      </w:tr>
      <w:tr w:rsidR="0081445D" w:rsidTr="00D06018">
        <w:tc>
          <w:tcPr>
            <w:tcW w:w="2718" w:type="dxa"/>
          </w:tcPr>
          <w:p w:rsidR="0081445D" w:rsidRPr="0081445D" w:rsidRDefault="0081445D" w:rsidP="005016A8">
            <w:pPr>
              <w:rPr>
                <w:b/>
                <w:sz w:val="20"/>
                <w:szCs w:val="20"/>
              </w:rPr>
            </w:pPr>
            <w:r w:rsidRPr="0081445D">
              <w:rPr>
                <w:sz w:val="20"/>
                <w:szCs w:val="20"/>
              </w:rPr>
              <w:t xml:space="preserve">Make-A-Match </w:t>
            </w:r>
          </w:p>
        </w:tc>
        <w:tc>
          <w:tcPr>
            <w:tcW w:w="6858" w:type="dxa"/>
          </w:tcPr>
          <w:p w:rsidR="0081445D" w:rsidRPr="0081445D" w:rsidRDefault="0081445D" w:rsidP="00CD362E">
            <w:pPr>
              <w:rPr>
                <w:b/>
                <w:sz w:val="20"/>
                <w:szCs w:val="20"/>
              </w:rPr>
            </w:pPr>
            <w:r w:rsidRPr="0081445D">
              <w:rPr>
                <w:sz w:val="20"/>
                <w:szCs w:val="20"/>
              </w:rPr>
              <w:t xml:space="preserve"> </w:t>
            </w:r>
            <w:r w:rsidRPr="0081445D">
              <w:rPr>
                <w:rFonts w:cs="Adobe Garamond Pro"/>
                <w:color w:val="000000"/>
                <w:sz w:val="20"/>
                <w:szCs w:val="20"/>
              </w:rPr>
              <w:t xml:space="preserve">The student will gain speed and accuracy in recognizing letter-sounds. </w:t>
            </w:r>
            <w:hyperlink r:id="rId75" w:history="1">
              <w:r w:rsidRPr="0081445D">
                <w:rPr>
                  <w:rStyle w:val="Hyperlink"/>
                  <w:rFonts w:cs="Adobe Garamond Pro"/>
                  <w:sz w:val="20"/>
                  <w:szCs w:val="20"/>
                </w:rPr>
                <w:t>Link</w:t>
              </w:r>
            </w:hyperlink>
          </w:p>
        </w:tc>
      </w:tr>
      <w:tr w:rsidR="0081445D" w:rsidTr="00D06018">
        <w:tc>
          <w:tcPr>
            <w:tcW w:w="2718" w:type="dxa"/>
          </w:tcPr>
          <w:p w:rsidR="0081445D" w:rsidRPr="0081445D" w:rsidRDefault="0081445D" w:rsidP="005016A8">
            <w:pPr>
              <w:rPr>
                <w:b/>
                <w:sz w:val="20"/>
                <w:szCs w:val="20"/>
              </w:rPr>
            </w:pPr>
            <w:r w:rsidRPr="0081445D">
              <w:rPr>
                <w:sz w:val="20"/>
                <w:szCs w:val="20"/>
              </w:rPr>
              <w:lastRenderedPageBreak/>
              <w:t>Marie Carbo Power Readers -</w:t>
            </w:r>
          </w:p>
        </w:tc>
        <w:tc>
          <w:tcPr>
            <w:tcW w:w="6858" w:type="dxa"/>
          </w:tcPr>
          <w:p w:rsidR="0081445D" w:rsidRPr="0081445D" w:rsidRDefault="0081445D">
            <w:pPr>
              <w:rPr>
                <w:b/>
                <w:sz w:val="20"/>
                <w:szCs w:val="20"/>
              </w:rPr>
            </w:pPr>
          </w:p>
        </w:tc>
      </w:tr>
      <w:tr w:rsidR="0081445D" w:rsidTr="00D06018">
        <w:tc>
          <w:tcPr>
            <w:tcW w:w="2718" w:type="dxa"/>
          </w:tcPr>
          <w:p w:rsidR="0081445D" w:rsidRPr="0081445D" w:rsidRDefault="0081445D" w:rsidP="005016A8">
            <w:pPr>
              <w:rPr>
                <w:b/>
                <w:sz w:val="20"/>
                <w:szCs w:val="20"/>
              </w:rPr>
            </w:pPr>
            <w:r w:rsidRPr="0081445D">
              <w:rPr>
                <w:sz w:val="20"/>
                <w:szCs w:val="20"/>
              </w:rPr>
              <w:t xml:space="preserve">Paired Reading </w:t>
            </w:r>
          </w:p>
        </w:tc>
        <w:tc>
          <w:tcPr>
            <w:tcW w:w="6858" w:type="dxa"/>
          </w:tcPr>
          <w:p w:rsidR="0081445D" w:rsidRPr="0081445D" w:rsidRDefault="0081445D">
            <w:pPr>
              <w:rPr>
                <w:b/>
                <w:sz w:val="20"/>
                <w:szCs w:val="20"/>
              </w:rPr>
            </w:pPr>
            <w:r w:rsidRPr="0081445D">
              <w:rPr>
                <w:sz w:val="20"/>
                <w:szCs w:val="20"/>
                <w:lang w:val="en"/>
              </w:rPr>
              <w:t xml:space="preserve">The student reads aloud in tandem with an accomplished reader. At a student signal, the helping reader stops reading, while the student continues on. When the student commits a reading error, the helping reader resumes reading in tandem. </w:t>
            </w:r>
            <w:hyperlink r:id="rId76" w:history="1">
              <w:r w:rsidRPr="0081445D">
                <w:rPr>
                  <w:rStyle w:val="Hyperlink"/>
                  <w:sz w:val="20"/>
                  <w:szCs w:val="20"/>
                  <w:lang w:val="en"/>
                </w:rPr>
                <w:t>Link</w:t>
              </w:r>
            </w:hyperlink>
          </w:p>
        </w:tc>
      </w:tr>
      <w:tr w:rsidR="00822451" w:rsidTr="00D06018">
        <w:tc>
          <w:tcPr>
            <w:tcW w:w="2718" w:type="dxa"/>
          </w:tcPr>
          <w:p w:rsidR="00822451" w:rsidRPr="0081445D" w:rsidRDefault="00822451" w:rsidP="005016A8">
            <w:pPr>
              <w:rPr>
                <w:sz w:val="20"/>
                <w:szCs w:val="20"/>
              </w:rPr>
            </w:pPr>
            <w:r>
              <w:rPr>
                <w:sz w:val="20"/>
                <w:szCs w:val="20"/>
              </w:rPr>
              <w:t>Pass the Word</w:t>
            </w:r>
          </w:p>
        </w:tc>
        <w:tc>
          <w:tcPr>
            <w:tcW w:w="6858" w:type="dxa"/>
          </w:tcPr>
          <w:p w:rsidR="00822451" w:rsidRPr="0081445D" w:rsidRDefault="00822451">
            <w:pPr>
              <w:rPr>
                <w:sz w:val="20"/>
                <w:szCs w:val="20"/>
                <w:lang w:val="en"/>
              </w:rPr>
            </w:pPr>
          </w:p>
        </w:tc>
      </w:tr>
      <w:tr w:rsidR="00822451" w:rsidTr="00D06018">
        <w:tc>
          <w:tcPr>
            <w:tcW w:w="2718" w:type="dxa"/>
          </w:tcPr>
          <w:p w:rsidR="00822451" w:rsidRPr="0081445D" w:rsidRDefault="00822451" w:rsidP="00E96201">
            <w:pPr>
              <w:rPr>
                <w:sz w:val="20"/>
                <w:szCs w:val="20"/>
              </w:rPr>
            </w:pPr>
            <w:r w:rsidRPr="0081445D">
              <w:rPr>
                <w:sz w:val="20"/>
                <w:szCs w:val="20"/>
              </w:rPr>
              <w:t>Read Naturally</w:t>
            </w:r>
          </w:p>
        </w:tc>
        <w:tc>
          <w:tcPr>
            <w:tcW w:w="6858" w:type="dxa"/>
          </w:tcPr>
          <w:p w:rsidR="00822451" w:rsidRPr="00822451" w:rsidRDefault="00822451" w:rsidP="00822451">
            <w:pPr>
              <w:rPr>
                <w:sz w:val="20"/>
                <w:szCs w:val="20"/>
              </w:rPr>
            </w:pPr>
            <w:r w:rsidRPr="00822451">
              <w:rPr>
                <w:sz w:val="20"/>
                <w:szCs w:val="20"/>
              </w:rPr>
              <w:t>This is a program that may be purchased by a school.  It is not funded by the county.</w:t>
            </w:r>
          </w:p>
          <w:p w:rsidR="00822451" w:rsidRPr="0081445D" w:rsidRDefault="00822451" w:rsidP="00822451">
            <w:pPr>
              <w:rPr>
                <w:sz w:val="20"/>
                <w:szCs w:val="20"/>
              </w:rPr>
            </w:pPr>
            <w:r w:rsidRPr="00822451">
              <w:rPr>
                <w:sz w:val="20"/>
                <w:szCs w:val="20"/>
              </w:rPr>
              <w:t>The Rea</w:t>
            </w:r>
            <w:r>
              <w:rPr>
                <w:sz w:val="20"/>
                <w:szCs w:val="20"/>
              </w:rPr>
              <w:t>d Naturally</w:t>
            </w:r>
            <w:r w:rsidRPr="00822451">
              <w:rPr>
                <w:sz w:val="20"/>
                <w:szCs w:val="20"/>
              </w:rPr>
              <w:t xml:space="preserve"> program is a supplemental reading program that aims to improve reading fluency, accuracy, and comprehension of students in elementary, middle, or high school or adults using a combination of texts, audio CDs, and computer software.</w:t>
            </w:r>
            <w:r>
              <w:rPr>
                <w:sz w:val="20"/>
                <w:szCs w:val="20"/>
              </w:rPr>
              <w:t xml:space="preserve"> </w:t>
            </w:r>
            <w:hyperlink r:id="rId77" w:history="1">
              <w:r w:rsidRPr="0081445D">
                <w:rPr>
                  <w:rStyle w:val="Hyperlink"/>
                  <w:sz w:val="20"/>
                  <w:szCs w:val="20"/>
                </w:rPr>
                <w:t>Link</w:t>
              </w:r>
            </w:hyperlink>
          </w:p>
        </w:tc>
      </w:tr>
      <w:tr w:rsidR="00822451" w:rsidTr="00D06018">
        <w:tc>
          <w:tcPr>
            <w:tcW w:w="2718" w:type="dxa"/>
          </w:tcPr>
          <w:p w:rsidR="00822451" w:rsidRPr="0081445D" w:rsidRDefault="00822451" w:rsidP="00E96201">
            <w:pPr>
              <w:rPr>
                <w:sz w:val="20"/>
                <w:szCs w:val="20"/>
              </w:rPr>
            </w:pPr>
            <w:r>
              <w:rPr>
                <w:sz w:val="20"/>
                <w:szCs w:val="20"/>
              </w:rPr>
              <w:t>Read Speed</w:t>
            </w:r>
          </w:p>
        </w:tc>
        <w:tc>
          <w:tcPr>
            <w:tcW w:w="6858" w:type="dxa"/>
          </w:tcPr>
          <w:p w:rsidR="00822451" w:rsidRPr="0081445D" w:rsidRDefault="00822451" w:rsidP="00E96201">
            <w:pPr>
              <w:rPr>
                <w:sz w:val="20"/>
                <w:szCs w:val="20"/>
              </w:rPr>
            </w:pPr>
          </w:p>
        </w:tc>
      </w:tr>
      <w:tr w:rsidR="00822451" w:rsidTr="00D06018">
        <w:tc>
          <w:tcPr>
            <w:tcW w:w="2718" w:type="dxa"/>
          </w:tcPr>
          <w:p w:rsidR="00822451" w:rsidRDefault="00822451" w:rsidP="00E96201">
            <w:pPr>
              <w:rPr>
                <w:sz w:val="20"/>
                <w:szCs w:val="20"/>
              </w:rPr>
            </w:pPr>
            <w:r>
              <w:rPr>
                <w:sz w:val="20"/>
                <w:szCs w:val="20"/>
              </w:rPr>
              <w:t>Reading Chunks</w:t>
            </w:r>
          </w:p>
        </w:tc>
        <w:tc>
          <w:tcPr>
            <w:tcW w:w="6858" w:type="dxa"/>
          </w:tcPr>
          <w:p w:rsidR="00822451" w:rsidRPr="0081445D" w:rsidRDefault="00822451" w:rsidP="00E96201">
            <w:pPr>
              <w:rPr>
                <w:sz w:val="20"/>
                <w:szCs w:val="20"/>
              </w:rPr>
            </w:pPr>
          </w:p>
        </w:tc>
      </w:tr>
      <w:tr w:rsidR="00822451" w:rsidTr="00D06018">
        <w:tc>
          <w:tcPr>
            <w:tcW w:w="2718" w:type="dxa"/>
          </w:tcPr>
          <w:p w:rsidR="00822451" w:rsidRPr="0081445D" w:rsidRDefault="00822451">
            <w:pPr>
              <w:rPr>
                <w:b/>
                <w:sz w:val="20"/>
                <w:szCs w:val="20"/>
              </w:rPr>
            </w:pPr>
            <w:r w:rsidRPr="0081445D">
              <w:rPr>
                <w:sz w:val="20"/>
                <w:szCs w:val="20"/>
              </w:rPr>
              <w:t>Repeated Reading - Tier 3</w:t>
            </w:r>
          </w:p>
        </w:tc>
        <w:tc>
          <w:tcPr>
            <w:tcW w:w="6858" w:type="dxa"/>
          </w:tcPr>
          <w:p w:rsidR="00822451" w:rsidRPr="0081445D" w:rsidRDefault="00822451">
            <w:pPr>
              <w:rPr>
                <w:b/>
                <w:sz w:val="20"/>
                <w:szCs w:val="20"/>
              </w:rPr>
            </w:pPr>
            <w:r w:rsidRPr="0081445D">
              <w:rPr>
                <w:sz w:val="20"/>
                <w:szCs w:val="20"/>
                <w:lang w:val="en"/>
              </w:rPr>
              <w:t xml:space="preserve">The student reads through a passage repeatedly, silently or aloud, and receives help with reading errors. </w:t>
            </w:r>
            <w:hyperlink r:id="rId78" w:history="1">
              <w:r w:rsidRPr="0081445D">
                <w:rPr>
                  <w:rStyle w:val="Hyperlink"/>
                  <w:sz w:val="20"/>
                  <w:szCs w:val="20"/>
                  <w:lang w:val="en"/>
                </w:rPr>
                <w:t>Link</w:t>
              </w:r>
            </w:hyperlink>
          </w:p>
        </w:tc>
      </w:tr>
      <w:tr w:rsidR="00822451" w:rsidTr="00D06018">
        <w:tc>
          <w:tcPr>
            <w:tcW w:w="2718" w:type="dxa"/>
          </w:tcPr>
          <w:p w:rsidR="00822451" w:rsidRPr="0081445D" w:rsidRDefault="00822451" w:rsidP="005016A8">
            <w:pPr>
              <w:rPr>
                <w:sz w:val="20"/>
                <w:szCs w:val="20"/>
              </w:rPr>
            </w:pPr>
            <w:r w:rsidRPr="0081445D">
              <w:rPr>
                <w:sz w:val="20"/>
                <w:szCs w:val="20"/>
              </w:rPr>
              <w:t xml:space="preserve">Tap Stack </w:t>
            </w:r>
          </w:p>
        </w:tc>
        <w:tc>
          <w:tcPr>
            <w:tcW w:w="6858" w:type="dxa"/>
          </w:tcPr>
          <w:p w:rsidR="00822451" w:rsidRPr="0081445D" w:rsidRDefault="00822451" w:rsidP="00CD362E">
            <w:pPr>
              <w:rPr>
                <w:sz w:val="20"/>
                <w:szCs w:val="20"/>
              </w:rPr>
            </w:pPr>
            <w:r w:rsidRPr="0081445D">
              <w:rPr>
                <w:sz w:val="20"/>
                <w:szCs w:val="20"/>
              </w:rPr>
              <w:t xml:space="preserve"> </w:t>
            </w:r>
            <w:r w:rsidRPr="0081445D">
              <w:rPr>
                <w:rFonts w:cs="Adobe Garamond Pro"/>
                <w:color w:val="000000"/>
                <w:sz w:val="20"/>
                <w:szCs w:val="20"/>
              </w:rPr>
              <w:t xml:space="preserve">The student will gain speed and accuracy in letter recognition. </w:t>
            </w:r>
            <w:hyperlink r:id="rId79" w:history="1">
              <w:r w:rsidRPr="0081445D">
                <w:rPr>
                  <w:rStyle w:val="Hyperlink"/>
                  <w:rFonts w:cs="Adobe Garamond Pro"/>
                  <w:sz w:val="20"/>
                  <w:szCs w:val="20"/>
                </w:rPr>
                <w:t>Link</w:t>
              </w:r>
            </w:hyperlink>
          </w:p>
        </w:tc>
      </w:tr>
      <w:tr w:rsidR="00822451" w:rsidTr="00D06018">
        <w:tc>
          <w:tcPr>
            <w:tcW w:w="2718" w:type="dxa"/>
          </w:tcPr>
          <w:p w:rsidR="00822451" w:rsidRPr="0081445D" w:rsidRDefault="00822451" w:rsidP="005016A8">
            <w:pPr>
              <w:rPr>
                <w:sz w:val="20"/>
                <w:szCs w:val="20"/>
              </w:rPr>
            </w:pPr>
            <w:r w:rsidRPr="0081445D">
              <w:rPr>
                <w:sz w:val="20"/>
                <w:szCs w:val="20"/>
              </w:rPr>
              <w:t xml:space="preserve">Word Climb </w:t>
            </w:r>
          </w:p>
        </w:tc>
        <w:tc>
          <w:tcPr>
            <w:tcW w:w="6858" w:type="dxa"/>
          </w:tcPr>
          <w:p w:rsidR="00822451" w:rsidRPr="0081445D" w:rsidRDefault="00822451">
            <w:pPr>
              <w:rPr>
                <w:sz w:val="20"/>
                <w:szCs w:val="20"/>
              </w:rPr>
            </w:pPr>
          </w:p>
        </w:tc>
      </w:tr>
      <w:tr w:rsidR="00822451" w:rsidTr="00D06018">
        <w:tc>
          <w:tcPr>
            <w:tcW w:w="2718" w:type="dxa"/>
          </w:tcPr>
          <w:p w:rsidR="00822451" w:rsidRPr="0081445D" w:rsidRDefault="00822451">
            <w:pPr>
              <w:rPr>
                <w:sz w:val="20"/>
                <w:szCs w:val="20"/>
              </w:rPr>
            </w:pPr>
            <w:r>
              <w:rPr>
                <w:sz w:val="20"/>
                <w:szCs w:val="20"/>
              </w:rPr>
              <w:t>Word Family Zoom</w:t>
            </w:r>
          </w:p>
        </w:tc>
        <w:tc>
          <w:tcPr>
            <w:tcW w:w="6858" w:type="dxa"/>
          </w:tcPr>
          <w:p w:rsidR="00822451" w:rsidRPr="0081445D" w:rsidRDefault="00822451">
            <w:pPr>
              <w:rPr>
                <w:sz w:val="20"/>
                <w:szCs w:val="20"/>
              </w:rPr>
            </w:pPr>
          </w:p>
        </w:tc>
      </w:tr>
    </w:tbl>
    <w:p w:rsidR="004E3928" w:rsidRDefault="004E3928">
      <w:pPr>
        <w:rPr>
          <w:b/>
        </w:rPr>
      </w:pPr>
    </w:p>
    <w:p w:rsidR="00822451" w:rsidRDefault="00822451">
      <w:pPr>
        <w:rPr>
          <w:b/>
        </w:rPr>
      </w:pPr>
    </w:p>
    <w:p w:rsidR="00822451" w:rsidRDefault="00822451">
      <w:pPr>
        <w:rPr>
          <w:b/>
        </w:rPr>
      </w:pPr>
    </w:p>
    <w:p w:rsidR="00822451" w:rsidRDefault="00822451">
      <w:pPr>
        <w:rPr>
          <w:b/>
        </w:rPr>
      </w:pPr>
    </w:p>
    <w:p w:rsidR="00822451" w:rsidRDefault="00822451">
      <w:pPr>
        <w:rPr>
          <w:b/>
        </w:rPr>
      </w:pPr>
    </w:p>
    <w:p w:rsidR="00822451" w:rsidRDefault="00822451">
      <w:pPr>
        <w:rPr>
          <w:b/>
        </w:rPr>
      </w:pPr>
    </w:p>
    <w:p w:rsidR="00822451" w:rsidRDefault="00822451">
      <w:pPr>
        <w:rPr>
          <w:b/>
        </w:rPr>
      </w:pPr>
    </w:p>
    <w:p w:rsidR="00822451" w:rsidRDefault="00822451">
      <w:pPr>
        <w:rPr>
          <w:b/>
        </w:rPr>
      </w:pPr>
    </w:p>
    <w:p w:rsidR="005F0CAA" w:rsidRDefault="005F0CAA">
      <w:pPr>
        <w:rPr>
          <w:b/>
          <w:sz w:val="28"/>
          <w:szCs w:val="28"/>
        </w:rPr>
      </w:pPr>
      <w:r>
        <w:rPr>
          <w:b/>
          <w:sz w:val="28"/>
          <w:szCs w:val="28"/>
        </w:rPr>
        <w:br w:type="page"/>
      </w:r>
    </w:p>
    <w:p w:rsidR="00252B6D" w:rsidRPr="00822451" w:rsidRDefault="00252B6D" w:rsidP="00822451">
      <w:pPr>
        <w:jc w:val="center"/>
        <w:rPr>
          <w:b/>
          <w:sz w:val="28"/>
          <w:szCs w:val="28"/>
        </w:rPr>
      </w:pPr>
      <w:r w:rsidRPr="00822451">
        <w:rPr>
          <w:b/>
          <w:sz w:val="28"/>
          <w:szCs w:val="28"/>
        </w:rPr>
        <w:lastRenderedPageBreak/>
        <w:t>Instructional Options-Math Calculation</w:t>
      </w:r>
    </w:p>
    <w:tbl>
      <w:tblPr>
        <w:tblStyle w:val="TableGrid"/>
        <w:tblW w:w="0" w:type="auto"/>
        <w:tblLook w:val="04A0" w:firstRow="1" w:lastRow="0" w:firstColumn="1" w:lastColumn="0" w:noHBand="0" w:noVBand="1"/>
      </w:tblPr>
      <w:tblGrid>
        <w:gridCol w:w="2538"/>
        <w:gridCol w:w="7038"/>
      </w:tblGrid>
      <w:tr w:rsidR="008945D1" w:rsidTr="008945D1">
        <w:tc>
          <w:tcPr>
            <w:tcW w:w="2538" w:type="dxa"/>
          </w:tcPr>
          <w:p w:rsidR="008945D1" w:rsidRPr="00822451" w:rsidRDefault="008945D1">
            <w:pPr>
              <w:rPr>
                <w:b/>
              </w:rPr>
            </w:pPr>
            <w:r w:rsidRPr="00822451">
              <w:rPr>
                <w:b/>
              </w:rPr>
              <w:t>Instructional Option</w:t>
            </w:r>
          </w:p>
        </w:tc>
        <w:tc>
          <w:tcPr>
            <w:tcW w:w="7038" w:type="dxa"/>
          </w:tcPr>
          <w:p w:rsidR="008945D1" w:rsidRPr="00822451" w:rsidRDefault="008945D1">
            <w:pPr>
              <w:rPr>
                <w:b/>
              </w:rPr>
            </w:pPr>
            <w:r w:rsidRPr="00822451">
              <w:rPr>
                <w:b/>
              </w:rPr>
              <w:t>Description</w:t>
            </w:r>
          </w:p>
        </w:tc>
      </w:tr>
      <w:tr w:rsidR="008945D1" w:rsidTr="008945D1">
        <w:tc>
          <w:tcPr>
            <w:tcW w:w="2538" w:type="dxa"/>
          </w:tcPr>
          <w:p w:rsidR="008945D1" w:rsidRPr="00822451" w:rsidRDefault="008945D1">
            <w:r w:rsidRPr="00822451">
              <w:rPr>
                <w:rFonts w:eastAsia="Times New Roman" w:cs="Times New Roman"/>
              </w:rPr>
              <w:t>Activating Prior Knowledge</w:t>
            </w:r>
          </w:p>
        </w:tc>
        <w:tc>
          <w:tcPr>
            <w:tcW w:w="7038" w:type="dxa"/>
          </w:tcPr>
          <w:p w:rsidR="008945D1" w:rsidRPr="00822451" w:rsidRDefault="006B7422">
            <w:hyperlink r:id="rId80" w:history="1">
              <w:r w:rsidR="008945D1" w:rsidRPr="00822451">
                <w:rPr>
                  <w:rStyle w:val="Hyperlink"/>
                  <w:rFonts w:eastAsia="Times New Roman" w:cs="Times New Roman"/>
                  <w:color w:val="auto"/>
                  <w:u w:val="none"/>
                </w:rPr>
                <w:t>Teacher checks what prior knowledge exists with students about a topic, idea, or concept and makes specific instructional decisions based on what is discovered about student prior knowledge. The teacher will present information that builds background ideas and knowledge by demonstration, outside resources, and/or personal experience.</w:t>
              </w:r>
            </w:hyperlink>
          </w:p>
        </w:tc>
      </w:tr>
      <w:tr w:rsidR="008945D1" w:rsidTr="008945D1">
        <w:tc>
          <w:tcPr>
            <w:tcW w:w="2538" w:type="dxa"/>
          </w:tcPr>
          <w:p w:rsidR="008945D1" w:rsidRPr="00822451" w:rsidRDefault="008945D1">
            <w:r w:rsidRPr="00822451">
              <w:rPr>
                <w:rFonts w:eastAsia="Times New Roman" w:cs="Times New Roman"/>
              </w:rPr>
              <w:t>Corrective Feedback</w:t>
            </w:r>
          </w:p>
        </w:tc>
        <w:tc>
          <w:tcPr>
            <w:tcW w:w="7038" w:type="dxa"/>
          </w:tcPr>
          <w:p w:rsidR="008945D1" w:rsidRPr="00822451" w:rsidRDefault="006B7422">
            <w:hyperlink r:id="rId81" w:history="1">
              <w:r w:rsidR="008945D1" w:rsidRPr="00822451">
                <w:rPr>
                  <w:rStyle w:val="Hyperlink"/>
                  <w:rFonts w:eastAsia="Times New Roman" w:cs="Times New Roman"/>
                  <w:color w:val="auto"/>
                  <w:u w:val="none"/>
                </w:rPr>
                <w:t>Make sure that students who are mastering new academic skills have frequent opportunities to try these skills out with immediate corrective feedback and encouragement.</w:t>
              </w:r>
            </w:hyperlink>
          </w:p>
        </w:tc>
      </w:tr>
      <w:tr w:rsidR="008945D1" w:rsidTr="008945D1">
        <w:tc>
          <w:tcPr>
            <w:tcW w:w="2538" w:type="dxa"/>
          </w:tcPr>
          <w:p w:rsidR="008945D1" w:rsidRPr="00822451" w:rsidRDefault="008945D1">
            <w:r w:rsidRPr="00822451">
              <w:rPr>
                <w:rFonts w:eastAsia="Times New Roman" w:cs="Times New Roman"/>
              </w:rPr>
              <w:t>Frequent Drill &amp; Practice</w:t>
            </w:r>
          </w:p>
        </w:tc>
        <w:tc>
          <w:tcPr>
            <w:tcW w:w="7038" w:type="dxa"/>
          </w:tcPr>
          <w:p w:rsidR="008945D1" w:rsidRPr="00822451" w:rsidRDefault="006B7422">
            <w:hyperlink r:id="rId82" w:history="1">
              <w:r w:rsidR="008945D1" w:rsidRPr="00822451">
                <w:rPr>
                  <w:rStyle w:val="Hyperlink"/>
                  <w:rFonts w:eastAsia="Times New Roman" w:cs="Times New Roman"/>
                  <w:color w:val="auto"/>
                  <w:u w:val="none"/>
                </w:rPr>
                <w:t>As students become more proficient in their new skills and can work independently, give them frequent opportunity to drill and practice to strengthen skills.</w:t>
              </w:r>
            </w:hyperlink>
          </w:p>
        </w:tc>
      </w:tr>
      <w:tr w:rsidR="008945D1" w:rsidTr="008945D1">
        <w:tc>
          <w:tcPr>
            <w:tcW w:w="2538" w:type="dxa"/>
            <w:vAlign w:val="center"/>
          </w:tcPr>
          <w:p w:rsidR="008945D1" w:rsidRPr="00822451" w:rsidRDefault="008945D1" w:rsidP="005D360B">
            <w:pPr>
              <w:rPr>
                <w:rFonts w:eastAsia="Times New Roman" w:cs="Times New Roman"/>
              </w:rPr>
            </w:pPr>
            <w:r w:rsidRPr="00822451">
              <w:rPr>
                <w:rFonts w:eastAsia="Times New Roman" w:cs="Times New Roman"/>
              </w:rPr>
              <w:t>Instructional Match</w:t>
            </w:r>
          </w:p>
        </w:tc>
        <w:tc>
          <w:tcPr>
            <w:tcW w:w="7038" w:type="dxa"/>
            <w:vAlign w:val="center"/>
          </w:tcPr>
          <w:p w:rsidR="008945D1" w:rsidRPr="00822451" w:rsidRDefault="006B7422" w:rsidP="005D360B">
            <w:pPr>
              <w:rPr>
                <w:rFonts w:eastAsia="Times New Roman" w:cs="Times New Roman"/>
              </w:rPr>
            </w:pPr>
            <w:hyperlink r:id="rId83" w:history="1">
              <w:r w:rsidR="008945D1" w:rsidRPr="00822451">
                <w:rPr>
                  <w:rStyle w:val="Hyperlink"/>
                  <w:rFonts w:eastAsia="Times New Roman" w:cs="Times New Roman"/>
                  <w:color w:val="auto"/>
                  <w:u w:val="none"/>
                </w:rPr>
                <w:t>Ensure that students are being taught at the optimal instructional level.</w:t>
              </w:r>
            </w:hyperlink>
          </w:p>
        </w:tc>
      </w:tr>
      <w:tr w:rsidR="008945D1" w:rsidTr="008945D1">
        <w:tc>
          <w:tcPr>
            <w:tcW w:w="2538" w:type="dxa"/>
          </w:tcPr>
          <w:p w:rsidR="008945D1" w:rsidRPr="00822451" w:rsidRDefault="008945D1">
            <w:r w:rsidRPr="00822451">
              <w:rPr>
                <w:rFonts w:eastAsia="Times New Roman" w:cs="Times New Roman"/>
              </w:rPr>
              <w:t>Model Correct Performance</w:t>
            </w:r>
          </w:p>
        </w:tc>
        <w:tc>
          <w:tcPr>
            <w:tcW w:w="7038" w:type="dxa"/>
          </w:tcPr>
          <w:p w:rsidR="008945D1" w:rsidRPr="00822451" w:rsidRDefault="006B7422">
            <w:hyperlink r:id="rId84" w:history="1">
              <w:r w:rsidR="008945D1" w:rsidRPr="00822451">
                <w:rPr>
                  <w:rStyle w:val="Hyperlink"/>
                  <w:rFonts w:eastAsia="Times New Roman" w:cs="Times New Roman"/>
                  <w:color w:val="auto"/>
                  <w:u w:val="none"/>
                </w:rPr>
                <w:t>Model and demonstrate explicit strategies to student for learning academic material or completing assignments. Have them use these strategies under supervision until you are sure that students understand and can correctly use them.</w:t>
              </w:r>
            </w:hyperlink>
          </w:p>
        </w:tc>
      </w:tr>
      <w:tr w:rsidR="008945D1" w:rsidTr="008945D1">
        <w:tc>
          <w:tcPr>
            <w:tcW w:w="2538" w:type="dxa"/>
          </w:tcPr>
          <w:p w:rsidR="008945D1" w:rsidRPr="00822451" w:rsidRDefault="008945D1">
            <w:r w:rsidRPr="00822451">
              <w:rPr>
                <w:rFonts w:eastAsia="Times New Roman" w:cs="Times New Roman"/>
              </w:rPr>
              <w:t>Periodic Review</w:t>
            </w:r>
          </w:p>
        </w:tc>
        <w:tc>
          <w:tcPr>
            <w:tcW w:w="7038" w:type="dxa"/>
          </w:tcPr>
          <w:p w:rsidR="008945D1" w:rsidRPr="00822451" w:rsidRDefault="006B7422">
            <w:hyperlink r:id="rId85" w:history="1">
              <w:r w:rsidR="008945D1" w:rsidRPr="00822451">
                <w:rPr>
                  <w:rStyle w:val="Hyperlink"/>
                  <w:rFonts w:eastAsia="Times New Roman" w:cs="Times New Roman"/>
                  <w:color w:val="auto"/>
                  <w:u w:val="none"/>
                </w:rPr>
                <w:t>Once students have mastered a particular academic skill, the instructor will move on to a more advanced learning objective. However, the teacher should make sure that students retain previously mastered academic skills by periodically having them review that material.</w:t>
              </w:r>
            </w:hyperlink>
          </w:p>
        </w:tc>
      </w:tr>
      <w:tr w:rsidR="008945D1" w:rsidTr="008945D1">
        <w:tc>
          <w:tcPr>
            <w:tcW w:w="2538" w:type="dxa"/>
          </w:tcPr>
          <w:p w:rsidR="008945D1" w:rsidRPr="00822451" w:rsidRDefault="008945D1">
            <w:r w:rsidRPr="00822451">
              <w:rPr>
                <w:rFonts w:eastAsia="Times New Roman" w:cs="Times New Roman"/>
              </w:rPr>
              <w:t>Scaffolding</w:t>
            </w:r>
          </w:p>
        </w:tc>
        <w:tc>
          <w:tcPr>
            <w:tcW w:w="7038" w:type="dxa"/>
          </w:tcPr>
          <w:p w:rsidR="008945D1" w:rsidRPr="00822451" w:rsidRDefault="006B7422">
            <w:hyperlink r:id="rId86" w:history="1">
              <w:r w:rsidR="008945D1" w:rsidRPr="00822451">
                <w:rPr>
                  <w:rStyle w:val="Hyperlink"/>
                  <w:rFonts w:eastAsia="Times New Roman" w:cs="Times New Roman"/>
                  <w:color w:val="auto"/>
                  <w:u w:val="none"/>
                </w:rPr>
                <w:t>Provide individual instructional modifications as necessary to help students master a new task or keep up with more advanced learners (reduce number of problems, technological aids, cooperative learning groups)</w:t>
              </w:r>
            </w:hyperlink>
          </w:p>
        </w:tc>
      </w:tr>
      <w:tr w:rsidR="008945D1" w:rsidTr="008945D1">
        <w:tc>
          <w:tcPr>
            <w:tcW w:w="2538" w:type="dxa"/>
          </w:tcPr>
          <w:p w:rsidR="008945D1" w:rsidRPr="00822451" w:rsidRDefault="008945D1">
            <w:pPr>
              <w:rPr>
                <w:rFonts w:eastAsia="Times New Roman" w:cs="Times New Roman"/>
              </w:rPr>
            </w:pPr>
            <w:r w:rsidRPr="00822451">
              <w:rPr>
                <w:rFonts w:eastAsia="Times New Roman" w:cs="Times New Roman"/>
              </w:rPr>
              <w:t>Think Aloud</w:t>
            </w:r>
          </w:p>
        </w:tc>
        <w:tc>
          <w:tcPr>
            <w:tcW w:w="7038" w:type="dxa"/>
          </w:tcPr>
          <w:p w:rsidR="008945D1" w:rsidRPr="00822451" w:rsidRDefault="006B7422">
            <w:pPr>
              <w:rPr>
                <w:rFonts w:eastAsia="Times New Roman" w:cs="Times New Roman"/>
              </w:rPr>
            </w:pPr>
            <w:hyperlink r:id="rId87" w:history="1">
              <w:r w:rsidR="008945D1" w:rsidRPr="00822451">
                <w:rPr>
                  <w:rStyle w:val="Hyperlink"/>
                  <w:rFonts w:eastAsia="Times New Roman" w:cs="Times New Roman"/>
                  <w:color w:val="auto"/>
                  <w:u w:val="none"/>
                </w:rPr>
                <w:t>Model 'talking through an activity': announce each step you are taking, describe problem-solving strategies aloud, describe any road blocks and how you will go about solving them. When students have successfully learned a skill, set up activities for them to complete and ask the students to "talk" you through an activity.</w:t>
              </w:r>
            </w:hyperlink>
          </w:p>
        </w:tc>
      </w:tr>
      <w:tr w:rsidR="008945D1" w:rsidTr="008945D1">
        <w:tc>
          <w:tcPr>
            <w:tcW w:w="2538" w:type="dxa"/>
          </w:tcPr>
          <w:p w:rsidR="008945D1" w:rsidRPr="00822451" w:rsidRDefault="008945D1">
            <w:pPr>
              <w:rPr>
                <w:rFonts w:eastAsia="Times New Roman" w:cs="Times New Roman"/>
              </w:rPr>
            </w:pPr>
            <w:r w:rsidRPr="00822451">
              <w:rPr>
                <w:rFonts w:eastAsia="Times New Roman" w:cs="Times New Roman"/>
              </w:rPr>
              <w:t>Tiered Assignments</w:t>
            </w:r>
          </w:p>
        </w:tc>
        <w:tc>
          <w:tcPr>
            <w:tcW w:w="7038" w:type="dxa"/>
          </w:tcPr>
          <w:p w:rsidR="008945D1" w:rsidRPr="00822451" w:rsidRDefault="006B7422">
            <w:pPr>
              <w:rPr>
                <w:rFonts w:eastAsia="Times New Roman" w:cs="Times New Roman"/>
              </w:rPr>
            </w:pPr>
            <w:hyperlink r:id="rId88" w:history="1">
              <w:r w:rsidR="008945D1" w:rsidRPr="00822451">
                <w:rPr>
                  <w:rStyle w:val="Hyperlink"/>
                  <w:rFonts w:eastAsia="Times New Roman" w:cs="Times New Roman"/>
                  <w:color w:val="auto"/>
                  <w:u w:val="none"/>
                </w:rPr>
                <w:t>Design assignments to meet the varying ability level of students.</w:t>
              </w:r>
            </w:hyperlink>
          </w:p>
        </w:tc>
      </w:tr>
    </w:tbl>
    <w:p w:rsidR="008945D1" w:rsidRPr="00822451" w:rsidRDefault="008945D1" w:rsidP="00822451">
      <w:pPr>
        <w:jc w:val="center"/>
        <w:rPr>
          <w:sz w:val="28"/>
          <w:szCs w:val="28"/>
        </w:rPr>
      </w:pPr>
    </w:p>
    <w:p w:rsidR="001D0705" w:rsidRPr="00822451" w:rsidRDefault="001D0705" w:rsidP="00822451">
      <w:pPr>
        <w:jc w:val="center"/>
        <w:rPr>
          <w:b/>
          <w:sz w:val="28"/>
          <w:szCs w:val="28"/>
        </w:rPr>
      </w:pPr>
      <w:r w:rsidRPr="00822451">
        <w:rPr>
          <w:b/>
          <w:sz w:val="28"/>
          <w:szCs w:val="28"/>
        </w:rPr>
        <w:t>Interventions-Math Calculation</w:t>
      </w:r>
    </w:p>
    <w:tbl>
      <w:tblPr>
        <w:tblStyle w:val="TableGrid"/>
        <w:tblW w:w="0" w:type="auto"/>
        <w:tblLook w:val="04A0" w:firstRow="1" w:lastRow="0" w:firstColumn="1" w:lastColumn="0" w:noHBand="0" w:noVBand="1"/>
      </w:tblPr>
      <w:tblGrid>
        <w:gridCol w:w="2538"/>
        <w:gridCol w:w="7038"/>
      </w:tblGrid>
      <w:tr w:rsidR="00047748" w:rsidTr="008945D1">
        <w:tc>
          <w:tcPr>
            <w:tcW w:w="2538" w:type="dxa"/>
          </w:tcPr>
          <w:p w:rsidR="00047748" w:rsidRPr="00822451" w:rsidRDefault="00047748" w:rsidP="00A123D6">
            <w:pPr>
              <w:rPr>
                <w:rFonts w:eastAsia="Times New Roman" w:cs="Times New Roman"/>
                <w:b/>
                <w:sz w:val="20"/>
                <w:szCs w:val="20"/>
              </w:rPr>
            </w:pPr>
            <w:r w:rsidRPr="00822451">
              <w:rPr>
                <w:rFonts w:eastAsia="Times New Roman" w:cs="Times New Roman"/>
                <w:b/>
                <w:sz w:val="20"/>
                <w:szCs w:val="20"/>
              </w:rPr>
              <w:t>Intervention</w:t>
            </w:r>
          </w:p>
        </w:tc>
        <w:tc>
          <w:tcPr>
            <w:tcW w:w="7038" w:type="dxa"/>
          </w:tcPr>
          <w:p w:rsidR="00047748" w:rsidRPr="00822451" w:rsidRDefault="00047748">
            <w:pPr>
              <w:rPr>
                <w:rFonts w:eastAsia="Times New Roman" w:cs="Times New Roman"/>
                <w:b/>
                <w:sz w:val="20"/>
                <w:szCs w:val="20"/>
              </w:rPr>
            </w:pPr>
            <w:r w:rsidRPr="00822451">
              <w:rPr>
                <w:rFonts w:eastAsia="Times New Roman" w:cs="Times New Roman"/>
                <w:b/>
                <w:sz w:val="20"/>
                <w:szCs w:val="20"/>
              </w:rPr>
              <w:t>Description/HyperLink</w:t>
            </w:r>
          </w:p>
        </w:tc>
      </w:tr>
      <w:tr w:rsidR="008945D1" w:rsidTr="008945D1">
        <w:tc>
          <w:tcPr>
            <w:tcW w:w="2538" w:type="dxa"/>
          </w:tcPr>
          <w:p w:rsidR="008945D1" w:rsidRPr="00822451" w:rsidRDefault="008945D1" w:rsidP="00A123D6">
            <w:pPr>
              <w:rPr>
                <w:sz w:val="20"/>
                <w:szCs w:val="20"/>
              </w:rPr>
            </w:pPr>
            <w:r w:rsidRPr="00822451">
              <w:rPr>
                <w:rFonts w:eastAsia="Times New Roman" w:cs="Times New Roman"/>
                <w:sz w:val="20"/>
                <w:szCs w:val="20"/>
              </w:rPr>
              <w:t xml:space="preserve">Cover-Copy-Compare - </w:t>
            </w:r>
          </w:p>
        </w:tc>
        <w:tc>
          <w:tcPr>
            <w:tcW w:w="7038" w:type="dxa"/>
          </w:tcPr>
          <w:p w:rsidR="008945D1" w:rsidRPr="00822451" w:rsidRDefault="006B7422">
            <w:pPr>
              <w:rPr>
                <w:sz w:val="20"/>
                <w:szCs w:val="20"/>
              </w:rPr>
            </w:pPr>
            <w:hyperlink w:history="1">
              <w:r w:rsidR="005D360B" w:rsidRPr="00822451">
                <w:rPr>
                  <w:rStyle w:val="Hyperlink"/>
                  <w:rFonts w:eastAsia="Times New Roman" w:cs="Times New Roman"/>
                  <w:color w:val="auto"/>
                  <w:sz w:val="20"/>
                  <w:szCs w:val="20"/>
                  <w:u w:val="none"/>
                </w:rPr>
                <w:t>www.interventioncentral.com -Students who can be trusted to work independently and need extra drill and practice with math computational problems, spelling, or vocabulary words will benefit from Cover-Copy-Compare.</w:t>
              </w:r>
            </w:hyperlink>
            <w:r w:rsidR="00EB70E4" w:rsidRPr="00822451">
              <w:rPr>
                <w:rStyle w:val="Hyperlink"/>
                <w:rFonts w:eastAsia="Times New Roman" w:cs="Times New Roman"/>
                <w:color w:val="auto"/>
                <w:sz w:val="20"/>
                <w:szCs w:val="20"/>
                <w:u w:val="none"/>
              </w:rPr>
              <w:t xml:space="preserve"> </w:t>
            </w:r>
            <w:hyperlink r:id="rId89" w:history="1">
              <w:r w:rsidR="00E5382C" w:rsidRPr="00822451">
                <w:rPr>
                  <w:rStyle w:val="Hyperlink"/>
                  <w:rFonts w:eastAsia="Times New Roman" w:cs="Times New Roman"/>
                  <w:sz w:val="20"/>
                  <w:szCs w:val="20"/>
                </w:rPr>
                <w:t>Link</w:t>
              </w:r>
            </w:hyperlink>
          </w:p>
        </w:tc>
      </w:tr>
      <w:tr w:rsidR="008945D1" w:rsidTr="008945D1">
        <w:tc>
          <w:tcPr>
            <w:tcW w:w="2538" w:type="dxa"/>
          </w:tcPr>
          <w:p w:rsidR="008945D1" w:rsidRPr="00822451" w:rsidRDefault="008945D1" w:rsidP="00A123D6">
            <w:pPr>
              <w:rPr>
                <w:sz w:val="20"/>
                <w:szCs w:val="20"/>
              </w:rPr>
            </w:pPr>
            <w:r w:rsidRPr="00822451">
              <w:rPr>
                <w:rFonts w:eastAsia="Times New Roman" w:cs="Times New Roman"/>
                <w:sz w:val="20"/>
                <w:szCs w:val="20"/>
              </w:rPr>
              <w:t xml:space="preserve">Customized Math Self-Correction Checklists - </w:t>
            </w:r>
          </w:p>
        </w:tc>
        <w:tc>
          <w:tcPr>
            <w:tcW w:w="7038" w:type="dxa"/>
          </w:tcPr>
          <w:p w:rsidR="008945D1" w:rsidRPr="00822451" w:rsidRDefault="006B7422" w:rsidP="005D360B">
            <w:pPr>
              <w:rPr>
                <w:sz w:val="20"/>
                <w:szCs w:val="20"/>
              </w:rPr>
            </w:pPr>
            <w:hyperlink w:history="1">
              <w:r w:rsidR="005D360B" w:rsidRPr="00822451">
                <w:rPr>
                  <w:rStyle w:val="Hyperlink"/>
                  <w:rFonts w:eastAsia="Times New Roman" w:cs="Times New Roman"/>
                  <w:color w:val="auto"/>
                  <w:sz w:val="20"/>
                  <w:szCs w:val="20"/>
                  <w:u w:val="none"/>
                </w:rPr>
                <w:t>www.interventioncentral.com- The teacher analyzes a particular student's pattern of errors commonly made when solving a math algorithm (on either computation or word problems) and develops a brief error self-correction checklist unique to that student. The student then uses this checklist to self-monitor</w:t>
              </w:r>
              <w:r w:rsidR="005D360B" w:rsidRPr="00822451">
                <w:rPr>
                  <w:rStyle w:val="Hyperlink"/>
                  <w:rFonts w:ascii="Calibri" w:eastAsia="Times New Roman" w:hAnsi="Calibri" w:cs="Calibri"/>
                  <w:color w:val="auto"/>
                  <w:sz w:val="20"/>
                  <w:szCs w:val="20"/>
                  <w:u w:val="none"/>
                </w:rPr>
                <w:t xml:space="preserve"> </w:t>
              </w:r>
              <w:r w:rsidR="005D360B" w:rsidRPr="00822451">
                <w:rPr>
                  <w:rStyle w:val="Hyperlink"/>
                  <w:rFonts w:eastAsia="Times New Roman" w:cs="Times New Roman"/>
                  <w:color w:val="auto"/>
                  <w:sz w:val="20"/>
                  <w:szCs w:val="20"/>
                  <w:u w:val="none"/>
                </w:rPr>
                <w:t>"and when necessary correct"his or her performance on math worksheets before turning them in (Dunlap &amp; Dunlap, 1989; Uberti et al., 2004).</w:t>
              </w:r>
            </w:hyperlink>
            <w:r w:rsidR="00DD6063" w:rsidRPr="00822451">
              <w:rPr>
                <w:rStyle w:val="Hyperlink"/>
                <w:rFonts w:eastAsia="Times New Roman" w:cs="Times New Roman"/>
                <w:color w:val="auto"/>
                <w:sz w:val="20"/>
                <w:szCs w:val="20"/>
                <w:u w:val="none"/>
              </w:rPr>
              <w:t xml:space="preserve"> </w:t>
            </w:r>
            <w:hyperlink r:id="rId90" w:history="1">
              <w:r w:rsidR="000176C9" w:rsidRPr="00822451">
                <w:rPr>
                  <w:rStyle w:val="Hyperlink"/>
                  <w:rFonts w:eastAsia="Times New Roman" w:cs="Times New Roman"/>
                  <w:sz w:val="20"/>
                  <w:szCs w:val="20"/>
                </w:rPr>
                <w:t>Link</w:t>
              </w:r>
            </w:hyperlink>
          </w:p>
        </w:tc>
      </w:tr>
      <w:tr w:rsidR="008945D1" w:rsidTr="005D360B">
        <w:tc>
          <w:tcPr>
            <w:tcW w:w="2538" w:type="dxa"/>
          </w:tcPr>
          <w:p w:rsidR="008945D1" w:rsidRPr="00822451" w:rsidRDefault="008945D1" w:rsidP="00A123D6">
            <w:pPr>
              <w:rPr>
                <w:sz w:val="20"/>
                <w:szCs w:val="20"/>
              </w:rPr>
            </w:pPr>
            <w:r w:rsidRPr="00822451">
              <w:rPr>
                <w:rFonts w:eastAsia="Times New Roman" w:cs="Times New Roman"/>
                <w:sz w:val="20"/>
                <w:szCs w:val="20"/>
              </w:rPr>
              <w:t xml:space="preserve">Destination Math - </w:t>
            </w:r>
          </w:p>
        </w:tc>
        <w:tc>
          <w:tcPr>
            <w:tcW w:w="7038" w:type="dxa"/>
            <w:vAlign w:val="center"/>
          </w:tcPr>
          <w:p w:rsidR="008945D1" w:rsidRPr="00822451" w:rsidRDefault="008945D1" w:rsidP="005D360B">
            <w:pPr>
              <w:rPr>
                <w:rFonts w:eastAsia="Times New Roman" w:cs="Times New Roman"/>
                <w:sz w:val="20"/>
                <w:szCs w:val="20"/>
              </w:rPr>
            </w:pPr>
          </w:p>
        </w:tc>
      </w:tr>
      <w:tr w:rsidR="008945D1" w:rsidTr="008945D1">
        <w:tc>
          <w:tcPr>
            <w:tcW w:w="2538" w:type="dxa"/>
          </w:tcPr>
          <w:p w:rsidR="008945D1" w:rsidRPr="00822451" w:rsidRDefault="008945D1" w:rsidP="00A123D6">
            <w:pPr>
              <w:rPr>
                <w:sz w:val="20"/>
                <w:szCs w:val="20"/>
              </w:rPr>
            </w:pPr>
            <w:r w:rsidRPr="00822451">
              <w:rPr>
                <w:rFonts w:eastAsia="Times New Roman" w:cs="Times New Roman"/>
                <w:sz w:val="20"/>
                <w:szCs w:val="20"/>
              </w:rPr>
              <w:t xml:space="preserve">Early Math Fluency CBM </w:t>
            </w:r>
            <w:r w:rsidRPr="00822451">
              <w:rPr>
                <w:rFonts w:eastAsia="Times New Roman" w:cs="Times New Roman"/>
                <w:sz w:val="20"/>
                <w:szCs w:val="20"/>
              </w:rPr>
              <w:lastRenderedPageBreak/>
              <w:t xml:space="preserve">Probe: Missing Number - </w:t>
            </w:r>
          </w:p>
        </w:tc>
        <w:tc>
          <w:tcPr>
            <w:tcW w:w="7038" w:type="dxa"/>
          </w:tcPr>
          <w:p w:rsidR="008945D1" w:rsidRPr="00822451" w:rsidRDefault="006B7422">
            <w:pPr>
              <w:rPr>
                <w:sz w:val="20"/>
                <w:szCs w:val="20"/>
              </w:rPr>
            </w:pPr>
            <w:hyperlink w:history="1">
              <w:r w:rsidR="005D360B" w:rsidRPr="00822451">
                <w:rPr>
                  <w:rStyle w:val="Hyperlink"/>
                  <w:rFonts w:eastAsia="Times New Roman" w:cs="Times New Roman"/>
                  <w:color w:val="auto"/>
                  <w:sz w:val="20"/>
                  <w:szCs w:val="20"/>
                  <w:u w:val="none"/>
                </w:rPr>
                <w:t xml:space="preserve">www.interventioncentral.com- The student is given a sheet that contains a series of </w:t>
              </w:r>
              <w:r w:rsidR="005D360B" w:rsidRPr="00822451">
                <w:rPr>
                  <w:rStyle w:val="Hyperlink"/>
                  <w:rFonts w:eastAsia="Times New Roman" w:cs="Times New Roman"/>
                  <w:color w:val="auto"/>
                  <w:sz w:val="20"/>
                  <w:szCs w:val="20"/>
                  <w:u w:val="none"/>
                </w:rPr>
                <w:lastRenderedPageBreak/>
                <w:t>3- or 4-number sequences. In each sequence, one number is missing. The student must verbally identify the missing number.</w:t>
              </w:r>
            </w:hyperlink>
            <w:r w:rsidR="000176C9" w:rsidRPr="00822451">
              <w:rPr>
                <w:rStyle w:val="Hyperlink"/>
                <w:rFonts w:eastAsia="Times New Roman" w:cs="Times New Roman"/>
                <w:color w:val="auto"/>
                <w:sz w:val="20"/>
                <w:szCs w:val="20"/>
                <w:u w:val="none"/>
              </w:rPr>
              <w:t xml:space="preserve"> </w:t>
            </w:r>
            <w:hyperlink r:id="rId91" w:history="1">
              <w:r w:rsidR="000176C9" w:rsidRPr="00822451">
                <w:rPr>
                  <w:rStyle w:val="Hyperlink"/>
                  <w:rFonts w:eastAsia="Times New Roman" w:cs="Times New Roman"/>
                  <w:sz w:val="20"/>
                  <w:szCs w:val="20"/>
                </w:rPr>
                <w:t>Link</w:t>
              </w:r>
            </w:hyperlink>
          </w:p>
        </w:tc>
      </w:tr>
      <w:tr w:rsidR="008945D1" w:rsidTr="008945D1">
        <w:tc>
          <w:tcPr>
            <w:tcW w:w="2538" w:type="dxa"/>
          </w:tcPr>
          <w:p w:rsidR="008945D1" w:rsidRPr="00822451" w:rsidRDefault="008945D1" w:rsidP="00A123D6">
            <w:pPr>
              <w:rPr>
                <w:sz w:val="20"/>
                <w:szCs w:val="20"/>
              </w:rPr>
            </w:pPr>
            <w:r w:rsidRPr="00822451">
              <w:rPr>
                <w:rFonts w:eastAsia="Times New Roman" w:cs="Times New Roman"/>
                <w:sz w:val="20"/>
                <w:szCs w:val="20"/>
              </w:rPr>
              <w:lastRenderedPageBreak/>
              <w:t>Early Math Fluency CBM</w:t>
            </w:r>
            <w:r w:rsidR="00A123D6" w:rsidRPr="00822451">
              <w:rPr>
                <w:rFonts w:eastAsia="Times New Roman" w:cs="Times New Roman"/>
                <w:sz w:val="20"/>
                <w:szCs w:val="20"/>
              </w:rPr>
              <w:t xml:space="preserve"> Probe: Number Identification </w:t>
            </w:r>
          </w:p>
        </w:tc>
        <w:tc>
          <w:tcPr>
            <w:tcW w:w="7038" w:type="dxa"/>
          </w:tcPr>
          <w:p w:rsidR="008945D1" w:rsidRPr="00822451" w:rsidRDefault="006B7422">
            <w:pPr>
              <w:rPr>
                <w:sz w:val="20"/>
                <w:szCs w:val="20"/>
              </w:rPr>
            </w:pPr>
            <w:hyperlink w:history="1">
              <w:r w:rsidR="00A123D6" w:rsidRPr="00822451">
                <w:rPr>
                  <w:rStyle w:val="Hyperlink"/>
                  <w:rFonts w:eastAsia="Times New Roman" w:cs="Times New Roman"/>
                  <w:color w:val="auto"/>
                  <w:sz w:val="20"/>
                  <w:szCs w:val="20"/>
                  <w:u w:val="none"/>
                </w:rPr>
                <w:t>www.interventioncentral.com- The student is given a page containing a series of randomly selected numbers. The student must read these numbers aloud</w:t>
              </w:r>
              <w:r w:rsidR="00A123D6" w:rsidRPr="00822451">
                <w:rPr>
                  <w:rStyle w:val="Hyperlink"/>
                  <w:rFonts w:eastAsia="Times New Roman" w:cs="Times New Roman"/>
                  <w:sz w:val="20"/>
                  <w:szCs w:val="20"/>
                </w:rPr>
                <w:t>.</w:t>
              </w:r>
            </w:hyperlink>
            <w:r w:rsidR="000176C9" w:rsidRPr="00822451">
              <w:rPr>
                <w:rStyle w:val="Hyperlink"/>
                <w:rFonts w:eastAsia="Times New Roman" w:cs="Times New Roman"/>
                <w:sz w:val="20"/>
                <w:szCs w:val="20"/>
              </w:rPr>
              <w:t xml:space="preserve"> </w:t>
            </w:r>
            <w:hyperlink r:id="rId92" w:history="1">
              <w:r w:rsidR="000176C9" w:rsidRPr="00822451">
                <w:rPr>
                  <w:rStyle w:val="Hyperlink"/>
                  <w:rFonts w:eastAsia="Times New Roman" w:cs="Times New Roman"/>
                  <w:sz w:val="20"/>
                  <w:szCs w:val="20"/>
                </w:rPr>
                <w:t>Link</w:t>
              </w:r>
            </w:hyperlink>
          </w:p>
        </w:tc>
      </w:tr>
      <w:tr w:rsidR="008945D1" w:rsidTr="005D360B">
        <w:tc>
          <w:tcPr>
            <w:tcW w:w="2538" w:type="dxa"/>
          </w:tcPr>
          <w:p w:rsidR="008945D1" w:rsidRPr="00822451" w:rsidRDefault="008945D1" w:rsidP="00A123D6">
            <w:pPr>
              <w:rPr>
                <w:sz w:val="20"/>
                <w:szCs w:val="20"/>
              </w:rPr>
            </w:pPr>
            <w:r w:rsidRPr="00822451">
              <w:rPr>
                <w:rFonts w:eastAsia="Times New Roman" w:cs="Times New Roman"/>
                <w:sz w:val="20"/>
                <w:szCs w:val="20"/>
              </w:rPr>
              <w:t xml:space="preserve">Early Math Fluency CBM Probe: Quantity Discrimination </w:t>
            </w:r>
          </w:p>
        </w:tc>
        <w:tc>
          <w:tcPr>
            <w:tcW w:w="7038" w:type="dxa"/>
            <w:vAlign w:val="center"/>
          </w:tcPr>
          <w:p w:rsidR="008945D1" w:rsidRPr="00822451" w:rsidRDefault="006B7422" w:rsidP="005D360B">
            <w:pPr>
              <w:rPr>
                <w:rFonts w:eastAsia="Times New Roman" w:cs="Times New Roman"/>
                <w:sz w:val="20"/>
                <w:szCs w:val="20"/>
              </w:rPr>
            </w:pPr>
            <w:hyperlink w:history="1">
              <w:r w:rsidR="00A123D6" w:rsidRPr="00822451">
                <w:rPr>
                  <w:rStyle w:val="Hyperlink"/>
                  <w:rFonts w:eastAsia="Times New Roman" w:cs="Times New Roman"/>
                  <w:color w:val="auto"/>
                  <w:sz w:val="20"/>
                  <w:szCs w:val="20"/>
                  <w:u w:val="none"/>
                </w:rPr>
                <w:t>www.interventioncentral.com- The student is given a sheet of number pairs and must verbally identify the larger of the two values for each pair.</w:t>
              </w:r>
            </w:hyperlink>
            <w:r w:rsidR="000176C9" w:rsidRPr="00822451">
              <w:rPr>
                <w:rStyle w:val="Hyperlink"/>
                <w:rFonts w:eastAsia="Times New Roman" w:cs="Times New Roman"/>
                <w:sz w:val="20"/>
                <w:szCs w:val="20"/>
              </w:rPr>
              <w:t xml:space="preserve"> </w:t>
            </w:r>
            <w:hyperlink r:id="rId93" w:history="1">
              <w:r w:rsidR="000176C9" w:rsidRPr="00822451">
                <w:rPr>
                  <w:rStyle w:val="Hyperlink"/>
                  <w:rFonts w:eastAsia="Times New Roman" w:cs="Times New Roman"/>
                  <w:sz w:val="20"/>
                  <w:szCs w:val="20"/>
                </w:rPr>
                <w:t>Link</w:t>
              </w:r>
            </w:hyperlink>
          </w:p>
        </w:tc>
      </w:tr>
      <w:tr w:rsidR="008945D1" w:rsidTr="008945D1">
        <w:tc>
          <w:tcPr>
            <w:tcW w:w="2538" w:type="dxa"/>
          </w:tcPr>
          <w:p w:rsidR="008945D1" w:rsidRPr="00822451" w:rsidRDefault="008945D1" w:rsidP="00A123D6">
            <w:pPr>
              <w:rPr>
                <w:sz w:val="20"/>
                <w:szCs w:val="20"/>
              </w:rPr>
            </w:pPr>
            <w:r w:rsidRPr="00822451">
              <w:rPr>
                <w:rFonts w:eastAsia="Times New Roman" w:cs="Times New Roman"/>
                <w:sz w:val="20"/>
                <w:szCs w:val="20"/>
              </w:rPr>
              <w:t xml:space="preserve">Front Row </w:t>
            </w:r>
          </w:p>
        </w:tc>
        <w:tc>
          <w:tcPr>
            <w:tcW w:w="7038" w:type="dxa"/>
          </w:tcPr>
          <w:p w:rsidR="008945D1" w:rsidRPr="00822451" w:rsidRDefault="00A123D6">
            <w:pPr>
              <w:rPr>
                <w:sz w:val="20"/>
                <w:szCs w:val="20"/>
              </w:rPr>
            </w:pPr>
            <w:r w:rsidRPr="00822451">
              <w:rPr>
                <w:rFonts w:eastAsia="Times New Roman" w:cs="Times New Roman"/>
                <w:sz w:val="20"/>
                <w:szCs w:val="20"/>
              </w:rPr>
              <w:t>This is a web based program. There is a free teacher version as well as the ability for schools to purchase more features.</w:t>
            </w:r>
            <w:r w:rsidR="00A41824" w:rsidRPr="00822451">
              <w:rPr>
                <w:rFonts w:eastAsia="Times New Roman" w:cs="Times New Roman"/>
                <w:sz w:val="20"/>
                <w:szCs w:val="20"/>
              </w:rPr>
              <w:t xml:space="preserve">  </w:t>
            </w:r>
            <w:hyperlink r:id="rId94" w:history="1">
              <w:r w:rsidR="00016F4F" w:rsidRPr="00822451">
                <w:rPr>
                  <w:rStyle w:val="Hyperlink"/>
                  <w:rFonts w:eastAsia="Times New Roman" w:cs="Times New Roman"/>
                  <w:sz w:val="20"/>
                  <w:szCs w:val="20"/>
                </w:rPr>
                <w:t>Link</w:t>
              </w:r>
            </w:hyperlink>
          </w:p>
        </w:tc>
      </w:tr>
      <w:tr w:rsidR="008945D1" w:rsidTr="008945D1">
        <w:tc>
          <w:tcPr>
            <w:tcW w:w="2538" w:type="dxa"/>
          </w:tcPr>
          <w:p w:rsidR="008945D1" w:rsidRPr="00822451" w:rsidRDefault="008945D1" w:rsidP="00A123D6">
            <w:pPr>
              <w:rPr>
                <w:sz w:val="20"/>
                <w:szCs w:val="20"/>
                <w:highlight w:val="yellow"/>
              </w:rPr>
            </w:pPr>
            <w:r w:rsidRPr="00822451">
              <w:rPr>
                <w:rFonts w:eastAsia="Times New Roman" w:cs="Times New Roman"/>
                <w:sz w:val="20"/>
                <w:szCs w:val="20"/>
              </w:rPr>
              <w:t>Incremental Rehearsal</w:t>
            </w:r>
          </w:p>
        </w:tc>
        <w:tc>
          <w:tcPr>
            <w:tcW w:w="7038" w:type="dxa"/>
          </w:tcPr>
          <w:p w:rsidR="008945D1" w:rsidRPr="00822451" w:rsidRDefault="00AF3682">
            <w:pPr>
              <w:rPr>
                <w:sz w:val="20"/>
                <w:szCs w:val="20"/>
                <w:highlight w:val="yellow"/>
              </w:rPr>
            </w:pPr>
            <w:r w:rsidRPr="00822451">
              <w:rPr>
                <w:sz w:val="20"/>
                <w:szCs w:val="20"/>
                <w:lang w:val="en"/>
              </w:rPr>
              <w:t xml:space="preserve">Incremental rehearsal builds student fluency in basic math facts ('arithmetic combinations') by pairing unknown computation items with a steadily increasing collection of known items. This intervention makes use of concentrated practice to promote fluency and guarantees that the student will experience a high rate of success </w:t>
            </w:r>
            <w:hyperlink r:id="rId95" w:history="1">
              <w:r w:rsidRPr="00822451">
                <w:rPr>
                  <w:rStyle w:val="Hyperlink"/>
                  <w:sz w:val="20"/>
                  <w:szCs w:val="20"/>
                  <w:lang w:val="en"/>
                </w:rPr>
                <w:t>Link</w:t>
              </w:r>
            </w:hyperlink>
          </w:p>
        </w:tc>
      </w:tr>
      <w:tr w:rsidR="008945D1" w:rsidTr="005D360B">
        <w:tc>
          <w:tcPr>
            <w:tcW w:w="2538" w:type="dxa"/>
          </w:tcPr>
          <w:p w:rsidR="008945D1" w:rsidRPr="00822451" w:rsidRDefault="008945D1" w:rsidP="00A123D6">
            <w:pPr>
              <w:rPr>
                <w:rFonts w:eastAsia="Times New Roman" w:cs="Times New Roman"/>
                <w:sz w:val="20"/>
                <w:szCs w:val="20"/>
              </w:rPr>
            </w:pPr>
            <w:r w:rsidRPr="00822451">
              <w:rPr>
                <w:rFonts w:eastAsia="Times New Roman" w:cs="Times New Roman"/>
                <w:sz w:val="20"/>
                <w:szCs w:val="20"/>
              </w:rPr>
              <w:t xml:space="preserve">IXL.com </w:t>
            </w:r>
          </w:p>
        </w:tc>
        <w:tc>
          <w:tcPr>
            <w:tcW w:w="7038" w:type="dxa"/>
            <w:vAlign w:val="center"/>
          </w:tcPr>
          <w:p w:rsidR="008945D1" w:rsidRPr="00822451" w:rsidRDefault="008945D1" w:rsidP="005D360B">
            <w:pPr>
              <w:rPr>
                <w:rFonts w:eastAsia="Times New Roman" w:cs="Times New Roman"/>
                <w:sz w:val="20"/>
                <w:szCs w:val="20"/>
              </w:rPr>
            </w:pPr>
          </w:p>
        </w:tc>
      </w:tr>
      <w:tr w:rsidR="008945D1" w:rsidTr="008945D1">
        <w:tc>
          <w:tcPr>
            <w:tcW w:w="2538" w:type="dxa"/>
          </w:tcPr>
          <w:p w:rsidR="008945D1" w:rsidRPr="00822451" w:rsidRDefault="008945D1" w:rsidP="00A123D6">
            <w:pPr>
              <w:rPr>
                <w:rFonts w:eastAsia="Times New Roman" w:cs="Times New Roman"/>
                <w:sz w:val="20"/>
                <w:szCs w:val="20"/>
              </w:rPr>
            </w:pPr>
            <w:r w:rsidRPr="00822451">
              <w:rPr>
                <w:rFonts w:eastAsia="Times New Roman" w:cs="Times New Roman"/>
                <w:sz w:val="20"/>
                <w:szCs w:val="20"/>
              </w:rPr>
              <w:t xml:space="preserve">Math Computation: Increase Accuracy By Intermixing Easy and Challenging Computation Problems </w:t>
            </w:r>
          </w:p>
        </w:tc>
        <w:tc>
          <w:tcPr>
            <w:tcW w:w="7038" w:type="dxa"/>
          </w:tcPr>
          <w:p w:rsidR="008945D1" w:rsidRPr="00822451" w:rsidRDefault="006B7422">
            <w:pPr>
              <w:rPr>
                <w:rFonts w:eastAsia="Times New Roman" w:cs="Times New Roman"/>
                <w:sz w:val="20"/>
                <w:szCs w:val="20"/>
              </w:rPr>
            </w:pPr>
            <w:hyperlink w:history="1">
              <w:r w:rsidR="00A123D6" w:rsidRPr="00822451">
                <w:rPr>
                  <w:rStyle w:val="Hyperlink"/>
                  <w:rFonts w:eastAsia="Times New Roman" w:cs="Times New Roman"/>
                  <w:color w:val="auto"/>
                  <w:sz w:val="20"/>
                  <w:szCs w:val="20"/>
                  <w:u w:val="none"/>
                </w:rPr>
                <w:t>www.interventioncentral.com- Teachers can improve accuracy and positively influence the attitude of students when completing math-fact worksheets by intermixing 'easy' problems among the 'challenging' problems. Research shows that students are more motivated to complete computation worksheets when they contain some very easy problems interspersed among the more challenging items.</w:t>
              </w:r>
            </w:hyperlink>
            <w:r w:rsidR="00B911ED" w:rsidRPr="00822451">
              <w:rPr>
                <w:rStyle w:val="Hyperlink"/>
                <w:rFonts w:eastAsia="Times New Roman" w:cs="Times New Roman"/>
                <w:color w:val="auto"/>
                <w:sz w:val="20"/>
                <w:szCs w:val="20"/>
              </w:rPr>
              <w:t xml:space="preserve">  </w:t>
            </w:r>
            <w:hyperlink r:id="rId96" w:history="1">
              <w:r w:rsidR="000176C9" w:rsidRPr="00822451">
                <w:rPr>
                  <w:rStyle w:val="Hyperlink"/>
                  <w:rFonts w:eastAsia="Times New Roman" w:cs="Times New Roman"/>
                  <w:sz w:val="20"/>
                  <w:szCs w:val="20"/>
                </w:rPr>
                <w:t>Link</w:t>
              </w:r>
            </w:hyperlink>
          </w:p>
        </w:tc>
      </w:tr>
      <w:tr w:rsidR="008945D1" w:rsidTr="008945D1">
        <w:tc>
          <w:tcPr>
            <w:tcW w:w="2538" w:type="dxa"/>
          </w:tcPr>
          <w:p w:rsidR="008945D1" w:rsidRPr="00822451" w:rsidRDefault="008945D1" w:rsidP="00A123D6">
            <w:pPr>
              <w:rPr>
                <w:rFonts w:eastAsia="Times New Roman" w:cs="Times New Roman"/>
                <w:sz w:val="20"/>
                <w:szCs w:val="20"/>
              </w:rPr>
            </w:pPr>
            <w:r w:rsidRPr="00822451">
              <w:rPr>
                <w:rFonts w:eastAsia="Times New Roman" w:cs="Times New Roman"/>
                <w:sz w:val="20"/>
                <w:szCs w:val="20"/>
              </w:rPr>
              <w:t>Math-Facts Through a Self-Administered Folding-In Technique</w:t>
            </w:r>
          </w:p>
        </w:tc>
        <w:tc>
          <w:tcPr>
            <w:tcW w:w="7038" w:type="dxa"/>
          </w:tcPr>
          <w:p w:rsidR="008945D1" w:rsidRPr="00822451" w:rsidRDefault="00A123D6">
            <w:pPr>
              <w:rPr>
                <w:rFonts w:eastAsia="Times New Roman" w:cs="Times New Roman"/>
                <w:sz w:val="20"/>
                <w:szCs w:val="20"/>
              </w:rPr>
            </w:pPr>
            <w:r w:rsidRPr="00822451">
              <w:rPr>
                <w:rFonts w:eastAsia="Times New Roman" w:cs="Times New Roman"/>
                <w:sz w:val="20"/>
                <w:szCs w:val="20"/>
              </w:rPr>
              <w:t>www.interventioncentral.com- The student receives a copy of this checklist containing the essential steps of the self-administered intervention. The teacher can use this same checklist to observe the student and evaluate the integrity of the math-fact SAFI.</w:t>
            </w:r>
            <w:r w:rsidR="00016F4F" w:rsidRPr="00822451">
              <w:rPr>
                <w:rFonts w:eastAsia="Times New Roman" w:cs="Times New Roman"/>
                <w:sz w:val="20"/>
                <w:szCs w:val="20"/>
              </w:rPr>
              <w:t xml:space="preserve"> </w:t>
            </w:r>
            <w:hyperlink r:id="rId97" w:history="1">
              <w:r w:rsidR="00016F4F" w:rsidRPr="00822451">
                <w:rPr>
                  <w:rStyle w:val="Hyperlink"/>
                  <w:rFonts w:eastAsia="Times New Roman" w:cs="Times New Roman"/>
                  <w:sz w:val="20"/>
                  <w:szCs w:val="20"/>
                </w:rPr>
                <w:t>Link</w:t>
              </w:r>
            </w:hyperlink>
          </w:p>
        </w:tc>
      </w:tr>
      <w:tr w:rsidR="008945D1" w:rsidTr="008945D1">
        <w:tc>
          <w:tcPr>
            <w:tcW w:w="2538" w:type="dxa"/>
          </w:tcPr>
          <w:p w:rsidR="008945D1" w:rsidRPr="00822451" w:rsidRDefault="008945D1" w:rsidP="00A123D6">
            <w:pPr>
              <w:rPr>
                <w:rFonts w:eastAsia="Times New Roman" w:cs="Times New Roman"/>
                <w:sz w:val="20"/>
                <w:szCs w:val="20"/>
              </w:rPr>
            </w:pPr>
            <w:r w:rsidRPr="00822451">
              <w:rPr>
                <w:rFonts w:eastAsia="Times New Roman" w:cs="Times New Roman"/>
                <w:sz w:val="20"/>
                <w:szCs w:val="20"/>
              </w:rPr>
              <w:t xml:space="preserve">Moby Max </w:t>
            </w:r>
          </w:p>
        </w:tc>
        <w:tc>
          <w:tcPr>
            <w:tcW w:w="7038" w:type="dxa"/>
          </w:tcPr>
          <w:p w:rsidR="008945D1" w:rsidRPr="00822451" w:rsidRDefault="00A123D6">
            <w:pPr>
              <w:rPr>
                <w:rFonts w:eastAsia="Times New Roman" w:cs="Times New Roman"/>
                <w:sz w:val="20"/>
                <w:szCs w:val="20"/>
              </w:rPr>
            </w:pPr>
            <w:r w:rsidRPr="00822451">
              <w:rPr>
                <w:rFonts w:eastAsia="Times New Roman" w:cs="Times New Roman"/>
                <w:sz w:val="20"/>
                <w:szCs w:val="20"/>
              </w:rPr>
              <w:t>www.mobymax.com- Computer program purchased at the local school level. It is not available to all schools.</w:t>
            </w:r>
            <w:r w:rsidR="00016F4F" w:rsidRPr="00822451">
              <w:rPr>
                <w:rFonts w:eastAsia="Times New Roman" w:cs="Times New Roman"/>
                <w:sz w:val="20"/>
                <w:szCs w:val="20"/>
              </w:rPr>
              <w:t xml:space="preserve">  </w:t>
            </w:r>
            <w:hyperlink r:id="rId98" w:history="1">
              <w:r w:rsidR="00016F4F" w:rsidRPr="00822451">
                <w:rPr>
                  <w:rStyle w:val="Hyperlink"/>
                  <w:rFonts w:eastAsia="Times New Roman" w:cs="Times New Roman"/>
                  <w:sz w:val="20"/>
                  <w:szCs w:val="20"/>
                </w:rPr>
                <w:t>Link</w:t>
              </w:r>
            </w:hyperlink>
          </w:p>
        </w:tc>
      </w:tr>
      <w:tr w:rsidR="008945D1" w:rsidTr="008945D1">
        <w:tc>
          <w:tcPr>
            <w:tcW w:w="2538" w:type="dxa"/>
          </w:tcPr>
          <w:p w:rsidR="008945D1" w:rsidRPr="00822451" w:rsidRDefault="008945D1" w:rsidP="00A123D6">
            <w:pPr>
              <w:rPr>
                <w:rFonts w:eastAsia="Times New Roman" w:cs="Times New Roman"/>
                <w:sz w:val="20"/>
                <w:szCs w:val="20"/>
              </w:rPr>
            </w:pPr>
            <w:r w:rsidRPr="00822451">
              <w:rPr>
                <w:rFonts w:eastAsia="Times New Roman" w:cs="Times New Roman"/>
                <w:sz w:val="20"/>
                <w:szCs w:val="20"/>
              </w:rPr>
              <w:t xml:space="preserve">Multiplication the Fun Way </w:t>
            </w:r>
          </w:p>
        </w:tc>
        <w:tc>
          <w:tcPr>
            <w:tcW w:w="7038" w:type="dxa"/>
          </w:tcPr>
          <w:p w:rsidR="008945D1" w:rsidRPr="00822451" w:rsidRDefault="008945D1">
            <w:pPr>
              <w:rPr>
                <w:rFonts w:eastAsia="Times New Roman" w:cs="Times New Roman"/>
                <w:sz w:val="20"/>
                <w:szCs w:val="20"/>
              </w:rPr>
            </w:pPr>
          </w:p>
        </w:tc>
      </w:tr>
      <w:tr w:rsidR="008945D1" w:rsidTr="005D360B">
        <w:tc>
          <w:tcPr>
            <w:tcW w:w="2538" w:type="dxa"/>
          </w:tcPr>
          <w:p w:rsidR="008945D1" w:rsidRPr="00822451" w:rsidRDefault="008945D1" w:rsidP="00A123D6">
            <w:pPr>
              <w:rPr>
                <w:rFonts w:eastAsia="Times New Roman" w:cs="Times New Roman"/>
                <w:sz w:val="20"/>
                <w:szCs w:val="20"/>
              </w:rPr>
            </w:pPr>
            <w:r w:rsidRPr="00822451">
              <w:rPr>
                <w:rFonts w:eastAsia="Times New Roman" w:cs="Times New Roman"/>
                <w:sz w:val="20"/>
                <w:szCs w:val="20"/>
              </w:rPr>
              <w:t xml:space="preserve">Number Sense Promoting Basic Numeracy Skills through a Counting Board Game </w:t>
            </w:r>
          </w:p>
        </w:tc>
        <w:tc>
          <w:tcPr>
            <w:tcW w:w="7038" w:type="dxa"/>
            <w:vAlign w:val="center"/>
          </w:tcPr>
          <w:p w:rsidR="008945D1" w:rsidRPr="00822451" w:rsidRDefault="006B7422" w:rsidP="000176C9">
            <w:pPr>
              <w:rPr>
                <w:rFonts w:eastAsia="Times New Roman" w:cs="Times New Roman"/>
                <w:sz w:val="20"/>
                <w:szCs w:val="20"/>
              </w:rPr>
            </w:pPr>
            <w:hyperlink r:id="rId99" w:history="1">
              <w:r w:rsidR="005F0CAA" w:rsidRPr="00591694">
                <w:rPr>
                  <w:rStyle w:val="Hyperlink"/>
                  <w:rFonts w:eastAsia="Times New Roman" w:cs="Times New Roman"/>
                  <w:sz w:val="20"/>
                  <w:szCs w:val="20"/>
                </w:rPr>
                <w:t>www.interventioncentral</w:t>
              </w:r>
            </w:hyperlink>
            <w:r w:rsidR="005F0CAA">
              <w:rPr>
                <w:rFonts w:eastAsia="Times New Roman" w:cs="Times New Roman"/>
                <w:sz w:val="20"/>
                <w:szCs w:val="20"/>
              </w:rPr>
              <w:t xml:space="preserve"> - </w:t>
            </w:r>
            <w:r w:rsidR="000176C9" w:rsidRPr="00822451">
              <w:rPr>
                <w:rFonts w:eastAsia="Times New Roman" w:cs="Times New Roman"/>
                <w:sz w:val="20"/>
                <w:szCs w:val="20"/>
              </w:rPr>
              <w:t>The student plays a number-based board game to build skills related to 'number sense', including number identification, counting, estimation skills, and ability to visualize and access specific number values using an internal number-line (Siegler, 2009).</w:t>
            </w:r>
            <w:r w:rsidR="00BC0860" w:rsidRPr="00822451">
              <w:rPr>
                <w:rStyle w:val="Hyperlink"/>
                <w:rFonts w:eastAsia="Times New Roman" w:cs="Times New Roman"/>
                <w:color w:val="auto"/>
                <w:sz w:val="20"/>
                <w:szCs w:val="20"/>
              </w:rPr>
              <w:t xml:space="preserve">  </w:t>
            </w:r>
            <w:hyperlink r:id="rId100" w:history="1">
              <w:r w:rsidR="000176C9" w:rsidRPr="00822451">
                <w:rPr>
                  <w:rStyle w:val="Hyperlink"/>
                  <w:rFonts w:eastAsia="Times New Roman" w:cs="Times New Roman"/>
                  <w:sz w:val="20"/>
                  <w:szCs w:val="20"/>
                </w:rPr>
                <w:t>Link</w:t>
              </w:r>
            </w:hyperlink>
          </w:p>
        </w:tc>
      </w:tr>
      <w:tr w:rsidR="000C130D" w:rsidTr="005D360B">
        <w:tc>
          <w:tcPr>
            <w:tcW w:w="2538" w:type="dxa"/>
          </w:tcPr>
          <w:p w:rsidR="000C130D" w:rsidRPr="00822451" w:rsidRDefault="000C130D" w:rsidP="000C130D">
            <w:pPr>
              <w:rPr>
                <w:sz w:val="20"/>
                <w:szCs w:val="20"/>
              </w:rPr>
            </w:pPr>
            <w:r w:rsidRPr="00822451">
              <w:rPr>
                <w:sz w:val="20"/>
                <w:szCs w:val="20"/>
              </w:rPr>
              <w:t>Scootpad</w:t>
            </w:r>
          </w:p>
          <w:p w:rsidR="000C130D" w:rsidRPr="00822451" w:rsidRDefault="000C130D" w:rsidP="00A123D6">
            <w:pPr>
              <w:rPr>
                <w:rFonts w:eastAsia="Times New Roman" w:cs="Times New Roman"/>
                <w:sz w:val="20"/>
                <w:szCs w:val="20"/>
              </w:rPr>
            </w:pPr>
          </w:p>
        </w:tc>
        <w:tc>
          <w:tcPr>
            <w:tcW w:w="7038" w:type="dxa"/>
            <w:vAlign w:val="center"/>
          </w:tcPr>
          <w:p w:rsidR="000C130D" w:rsidRDefault="000C130D" w:rsidP="000176C9">
            <w:pPr>
              <w:rPr>
                <w:rFonts w:eastAsia="Times New Roman" w:cs="Times New Roman"/>
                <w:sz w:val="20"/>
                <w:szCs w:val="20"/>
              </w:rPr>
            </w:pPr>
            <w:r w:rsidRPr="000C130D">
              <w:rPr>
                <w:rFonts w:eastAsia="Times New Roman" w:cs="Times New Roman"/>
                <w:sz w:val="20"/>
                <w:szCs w:val="20"/>
              </w:rPr>
              <w:t>Scootpad is a research based website that provides ELA and math support.  There are free versions as well as subscription options.</w:t>
            </w:r>
          </w:p>
        </w:tc>
      </w:tr>
      <w:tr w:rsidR="008945D1" w:rsidTr="008945D1">
        <w:tc>
          <w:tcPr>
            <w:tcW w:w="2538" w:type="dxa"/>
          </w:tcPr>
          <w:p w:rsidR="008945D1" w:rsidRPr="00822451" w:rsidRDefault="008945D1" w:rsidP="00A123D6">
            <w:pPr>
              <w:rPr>
                <w:rFonts w:eastAsia="Times New Roman" w:cs="Times New Roman"/>
                <w:sz w:val="20"/>
                <w:szCs w:val="20"/>
              </w:rPr>
            </w:pPr>
            <w:r w:rsidRPr="00822451">
              <w:rPr>
                <w:rFonts w:eastAsia="Times New Roman" w:cs="Times New Roman"/>
                <w:sz w:val="20"/>
                <w:szCs w:val="20"/>
              </w:rPr>
              <w:t xml:space="preserve">ST Math </w:t>
            </w:r>
          </w:p>
        </w:tc>
        <w:tc>
          <w:tcPr>
            <w:tcW w:w="7038" w:type="dxa"/>
          </w:tcPr>
          <w:p w:rsidR="008945D1" w:rsidRPr="00822451" w:rsidRDefault="006B7422">
            <w:pPr>
              <w:rPr>
                <w:rFonts w:eastAsia="Times New Roman" w:cs="Times New Roman"/>
                <w:sz w:val="20"/>
                <w:szCs w:val="20"/>
              </w:rPr>
            </w:pPr>
            <w:hyperlink r:id="rId101" w:history="1">
              <w:r w:rsidR="00A123D6" w:rsidRPr="00822451">
                <w:rPr>
                  <w:rStyle w:val="Hyperlink"/>
                  <w:rFonts w:eastAsia="Times New Roman" w:cs="Times New Roman"/>
                  <w:color w:val="auto"/>
                  <w:sz w:val="20"/>
                  <w:szCs w:val="20"/>
                  <w:u w:val="none"/>
                </w:rPr>
                <w:t>web</w:t>
              </w:r>
              <w:r w:rsidR="000C130D">
                <w:rPr>
                  <w:rStyle w:val="Hyperlink"/>
                  <w:rFonts w:eastAsia="Times New Roman" w:cs="Times New Roman"/>
                  <w:color w:val="auto"/>
                  <w:sz w:val="20"/>
                  <w:szCs w:val="20"/>
                  <w:u w:val="none"/>
                </w:rPr>
                <w:t>.</w:t>
              </w:r>
              <w:r w:rsidR="008945D1" w:rsidRPr="00822451">
                <w:rPr>
                  <w:rStyle w:val="Hyperlink"/>
                  <w:rFonts w:eastAsia="Times New Roman" w:cs="Times New Roman"/>
                  <w:color w:val="auto"/>
                  <w:sz w:val="20"/>
                  <w:szCs w:val="20"/>
                  <w:u w:val="none"/>
                </w:rPr>
                <w:t>stmath.com</w:t>
              </w:r>
              <w:r w:rsidR="00A123D6" w:rsidRPr="00822451">
                <w:rPr>
                  <w:rStyle w:val="Hyperlink"/>
                  <w:rFonts w:eastAsia="Times New Roman" w:cs="Times New Roman"/>
                  <w:color w:val="auto"/>
                  <w:sz w:val="20"/>
                  <w:szCs w:val="20"/>
                  <w:u w:val="none"/>
                </w:rPr>
                <w:t>-</w:t>
              </w:r>
              <w:r w:rsidR="008945D1" w:rsidRPr="00822451">
                <w:rPr>
                  <w:rStyle w:val="Hyperlink"/>
                  <w:rFonts w:eastAsia="Times New Roman" w:cs="Times New Roman"/>
                  <w:color w:val="auto"/>
                  <w:sz w:val="20"/>
                  <w:szCs w:val="20"/>
                  <w:u w:val="none"/>
                </w:rPr>
                <w:t xml:space="preserve"> This is a web passed program that some schools in the county have purchased. It is not available at all schools.</w:t>
              </w:r>
            </w:hyperlink>
          </w:p>
        </w:tc>
      </w:tr>
      <w:tr w:rsidR="008945D1" w:rsidTr="005D360B">
        <w:tc>
          <w:tcPr>
            <w:tcW w:w="2538" w:type="dxa"/>
          </w:tcPr>
          <w:p w:rsidR="008945D1" w:rsidRPr="00822451" w:rsidRDefault="008945D1" w:rsidP="00A123D6">
            <w:pPr>
              <w:rPr>
                <w:rFonts w:eastAsia="Times New Roman" w:cs="Times New Roman"/>
                <w:sz w:val="20"/>
                <w:szCs w:val="20"/>
              </w:rPr>
            </w:pPr>
            <w:r w:rsidRPr="00822451">
              <w:rPr>
                <w:rFonts w:eastAsia="Times New Roman" w:cs="Times New Roman"/>
                <w:sz w:val="20"/>
                <w:szCs w:val="20"/>
              </w:rPr>
              <w:t>Strategic Number Counting Instruction</w:t>
            </w:r>
          </w:p>
        </w:tc>
        <w:tc>
          <w:tcPr>
            <w:tcW w:w="7038" w:type="dxa"/>
            <w:vAlign w:val="center"/>
          </w:tcPr>
          <w:p w:rsidR="008945D1" w:rsidRPr="00822451" w:rsidRDefault="00A123D6" w:rsidP="005D360B">
            <w:pPr>
              <w:rPr>
                <w:rFonts w:eastAsia="Times New Roman" w:cs="Times New Roman"/>
                <w:sz w:val="20"/>
                <w:szCs w:val="20"/>
              </w:rPr>
            </w:pPr>
            <w:r w:rsidRPr="00822451">
              <w:rPr>
                <w:rFonts w:eastAsia="Times New Roman" w:cs="Times New Roman"/>
                <w:sz w:val="20"/>
                <w:szCs w:val="20"/>
              </w:rPr>
              <w:t>www.interventioncentral.org- The student is taught explicit number counting strategies for basic addition and subtraction. Those skills are then practiced with a tutor (adapted from Fuchs et al., 2009).</w:t>
            </w:r>
            <w:r w:rsidR="007F772C" w:rsidRPr="00822451">
              <w:rPr>
                <w:rStyle w:val="Hyperlink"/>
                <w:rFonts w:eastAsia="Times New Roman" w:cs="Times New Roman"/>
                <w:color w:val="auto"/>
                <w:sz w:val="20"/>
                <w:szCs w:val="20"/>
              </w:rPr>
              <w:t xml:space="preserve">   </w:t>
            </w:r>
            <w:hyperlink r:id="rId102" w:history="1">
              <w:r w:rsidR="00D94CDD" w:rsidRPr="00822451">
                <w:rPr>
                  <w:rStyle w:val="Hyperlink"/>
                  <w:rFonts w:eastAsia="Times New Roman" w:cs="Times New Roman"/>
                  <w:sz w:val="20"/>
                  <w:szCs w:val="20"/>
                </w:rPr>
                <w:t>Link</w:t>
              </w:r>
            </w:hyperlink>
          </w:p>
        </w:tc>
      </w:tr>
      <w:tr w:rsidR="008945D1" w:rsidTr="008945D1">
        <w:tc>
          <w:tcPr>
            <w:tcW w:w="2538" w:type="dxa"/>
          </w:tcPr>
          <w:p w:rsidR="008945D1" w:rsidRPr="00822451" w:rsidRDefault="008945D1" w:rsidP="00A123D6">
            <w:pPr>
              <w:rPr>
                <w:rFonts w:eastAsia="Times New Roman" w:cs="Times New Roman"/>
                <w:sz w:val="20"/>
                <w:szCs w:val="20"/>
              </w:rPr>
            </w:pPr>
            <w:r w:rsidRPr="00822451">
              <w:rPr>
                <w:rFonts w:eastAsia="Times New Roman" w:cs="Times New Roman"/>
                <w:sz w:val="20"/>
                <w:szCs w:val="20"/>
              </w:rPr>
              <w:t xml:space="preserve">Student Log: Mastered Math-Facts </w:t>
            </w:r>
          </w:p>
        </w:tc>
        <w:tc>
          <w:tcPr>
            <w:tcW w:w="7038" w:type="dxa"/>
          </w:tcPr>
          <w:p w:rsidR="008945D1" w:rsidRPr="00822451" w:rsidRDefault="00A123D6">
            <w:pPr>
              <w:rPr>
                <w:rFonts w:eastAsia="Times New Roman" w:cs="Times New Roman"/>
                <w:sz w:val="20"/>
                <w:szCs w:val="20"/>
              </w:rPr>
            </w:pPr>
            <w:r w:rsidRPr="00822451">
              <w:rPr>
                <w:rFonts w:eastAsia="Times New Roman" w:cs="Times New Roman"/>
                <w:sz w:val="20"/>
                <w:szCs w:val="20"/>
              </w:rPr>
              <w:t>www.interventioncentral.com- This recording-form is used by the student to log any math-facts mastered during the intervention.</w:t>
            </w:r>
          </w:p>
        </w:tc>
      </w:tr>
      <w:tr w:rsidR="008945D1" w:rsidTr="008945D1">
        <w:tc>
          <w:tcPr>
            <w:tcW w:w="2538" w:type="dxa"/>
          </w:tcPr>
          <w:p w:rsidR="008945D1" w:rsidRPr="00822451" w:rsidRDefault="008945D1" w:rsidP="00A123D6">
            <w:pPr>
              <w:rPr>
                <w:rFonts w:eastAsia="Times New Roman" w:cs="Times New Roman"/>
                <w:sz w:val="20"/>
                <w:szCs w:val="20"/>
              </w:rPr>
            </w:pPr>
            <w:r w:rsidRPr="00822451">
              <w:rPr>
                <w:rFonts w:eastAsia="Times New Roman" w:cs="Times New Roman"/>
                <w:sz w:val="20"/>
                <w:szCs w:val="20"/>
              </w:rPr>
              <w:t xml:space="preserve">Student </w:t>
            </w:r>
            <w:r w:rsidR="005F0CAA" w:rsidRPr="00822451">
              <w:rPr>
                <w:rFonts w:eastAsia="Times New Roman" w:cs="Times New Roman"/>
                <w:sz w:val="20"/>
                <w:szCs w:val="20"/>
              </w:rPr>
              <w:t>Self-Monitoring</w:t>
            </w:r>
            <w:r w:rsidRPr="00822451">
              <w:rPr>
                <w:rFonts w:eastAsia="Times New Roman" w:cs="Times New Roman"/>
                <w:sz w:val="20"/>
                <w:szCs w:val="20"/>
              </w:rPr>
              <w:t xml:space="preserve"> of Productivity </w:t>
            </w:r>
          </w:p>
        </w:tc>
        <w:tc>
          <w:tcPr>
            <w:tcW w:w="7038" w:type="dxa"/>
          </w:tcPr>
          <w:p w:rsidR="008945D1" w:rsidRPr="00822451" w:rsidRDefault="00A123D6">
            <w:pPr>
              <w:rPr>
                <w:rFonts w:eastAsia="Times New Roman" w:cs="Times New Roman"/>
                <w:sz w:val="20"/>
                <w:szCs w:val="20"/>
              </w:rPr>
            </w:pPr>
            <w:r w:rsidRPr="00822451">
              <w:rPr>
                <w:rFonts w:eastAsia="Times New Roman" w:cs="Times New Roman"/>
                <w:sz w:val="20"/>
                <w:szCs w:val="20"/>
              </w:rPr>
              <w:t>www.interventioncentral.org- The student monitors and records her or his work production on math computation worksheets during time-drillsÃ¢Â</w:t>
            </w:r>
            <w:r w:rsidRPr="00822451">
              <w:rPr>
                <w:rFonts w:ascii="Calibri" w:eastAsia="Times New Roman" w:hAnsi="Calibri" w:cs="Calibri"/>
                <w:sz w:val="20"/>
                <w:szCs w:val="20"/>
              </w:rPr>
              <w:t></w:t>
            </w:r>
            <w:r w:rsidRPr="00822451">
              <w:rPr>
                <w:rFonts w:eastAsia="Times New Roman" w:cs="Times New Roman"/>
                <w:sz w:val="20"/>
                <w:szCs w:val="20"/>
              </w:rPr>
              <w:t>"with a goal of improving overall fluency (Maag, Reid, R., &amp; DiGangi, 1993). This intervention can be used with a single student, a small group, or an entire class.</w:t>
            </w:r>
            <w:r w:rsidR="00016F4F" w:rsidRPr="00822451">
              <w:rPr>
                <w:rFonts w:eastAsia="Times New Roman" w:cs="Times New Roman"/>
                <w:sz w:val="20"/>
                <w:szCs w:val="20"/>
              </w:rPr>
              <w:t xml:space="preserve"> </w:t>
            </w:r>
            <w:hyperlink r:id="rId103" w:history="1">
              <w:r w:rsidR="00016F4F" w:rsidRPr="00822451">
                <w:rPr>
                  <w:rStyle w:val="Hyperlink"/>
                  <w:rFonts w:eastAsia="Times New Roman" w:cs="Times New Roman"/>
                  <w:sz w:val="20"/>
                  <w:szCs w:val="20"/>
                </w:rPr>
                <w:t>Link</w:t>
              </w:r>
            </w:hyperlink>
          </w:p>
        </w:tc>
      </w:tr>
      <w:tr w:rsidR="008945D1" w:rsidTr="008945D1">
        <w:tc>
          <w:tcPr>
            <w:tcW w:w="2538" w:type="dxa"/>
          </w:tcPr>
          <w:p w:rsidR="008945D1" w:rsidRPr="00822451" w:rsidRDefault="008945D1" w:rsidP="00A123D6">
            <w:pPr>
              <w:rPr>
                <w:rFonts w:eastAsia="Times New Roman" w:cs="Times New Roman"/>
                <w:sz w:val="20"/>
                <w:szCs w:val="20"/>
              </w:rPr>
            </w:pPr>
            <w:r w:rsidRPr="00822451">
              <w:rPr>
                <w:rFonts w:eastAsia="Times New Roman" w:cs="Times New Roman"/>
                <w:sz w:val="20"/>
                <w:szCs w:val="20"/>
              </w:rPr>
              <w:t xml:space="preserve">TenMarks </w:t>
            </w:r>
          </w:p>
        </w:tc>
        <w:tc>
          <w:tcPr>
            <w:tcW w:w="7038" w:type="dxa"/>
          </w:tcPr>
          <w:p w:rsidR="008945D1" w:rsidRPr="00822451" w:rsidRDefault="00A123D6">
            <w:pPr>
              <w:rPr>
                <w:rFonts w:eastAsia="Times New Roman" w:cs="Times New Roman"/>
                <w:sz w:val="20"/>
                <w:szCs w:val="20"/>
              </w:rPr>
            </w:pPr>
            <w:r w:rsidRPr="00822451">
              <w:rPr>
                <w:rFonts w:eastAsia="Times New Roman" w:cs="Times New Roman"/>
                <w:sz w:val="20"/>
                <w:szCs w:val="20"/>
              </w:rPr>
              <w:t>www.tenmarks.com -The is a web based program. There is a free version as well as upgrades that schools may have chosen to purchase.</w:t>
            </w:r>
            <w:r w:rsidR="00016F4F" w:rsidRPr="00822451">
              <w:rPr>
                <w:rFonts w:eastAsia="Times New Roman" w:cs="Times New Roman"/>
                <w:sz w:val="20"/>
                <w:szCs w:val="20"/>
              </w:rPr>
              <w:t xml:space="preserve">  </w:t>
            </w:r>
            <w:hyperlink r:id="rId104" w:history="1">
              <w:r w:rsidR="00016F4F" w:rsidRPr="00822451">
                <w:rPr>
                  <w:rStyle w:val="Hyperlink"/>
                  <w:rFonts w:eastAsia="Times New Roman" w:cs="Times New Roman"/>
                  <w:sz w:val="20"/>
                  <w:szCs w:val="20"/>
                </w:rPr>
                <w:t>Link</w:t>
              </w:r>
            </w:hyperlink>
          </w:p>
        </w:tc>
      </w:tr>
    </w:tbl>
    <w:p w:rsidR="0081445D" w:rsidRDefault="0081445D">
      <w:pPr>
        <w:rPr>
          <w:b/>
        </w:rPr>
      </w:pPr>
    </w:p>
    <w:p w:rsidR="005F0CAA" w:rsidRDefault="005F0CAA">
      <w:pPr>
        <w:rPr>
          <w:b/>
        </w:rPr>
      </w:pPr>
      <w:r>
        <w:rPr>
          <w:b/>
        </w:rPr>
        <w:br w:type="page"/>
      </w:r>
    </w:p>
    <w:p w:rsidR="00B35FC2" w:rsidRPr="005F0CAA" w:rsidRDefault="00B35FC2" w:rsidP="005F0CAA">
      <w:pPr>
        <w:jc w:val="center"/>
        <w:rPr>
          <w:b/>
          <w:sz w:val="28"/>
          <w:szCs w:val="28"/>
        </w:rPr>
      </w:pPr>
      <w:r w:rsidRPr="005F0CAA">
        <w:rPr>
          <w:b/>
          <w:sz w:val="28"/>
          <w:szCs w:val="28"/>
        </w:rPr>
        <w:lastRenderedPageBreak/>
        <w:t>Instructional Options-Math Reasoning</w:t>
      </w:r>
    </w:p>
    <w:tbl>
      <w:tblPr>
        <w:tblStyle w:val="TableGrid"/>
        <w:tblW w:w="0" w:type="auto"/>
        <w:tblLook w:val="04A0" w:firstRow="1" w:lastRow="0" w:firstColumn="1" w:lastColumn="0" w:noHBand="0" w:noVBand="1"/>
      </w:tblPr>
      <w:tblGrid>
        <w:gridCol w:w="2178"/>
        <w:gridCol w:w="7398"/>
      </w:tblGrid>
      <w:tr w:rsidR="002A6DA9" w:rsidTr="002A6DA9">
        <w:tc>
          <w:tcPr>
            <w:tcW w:w="2178" w:type="dxa"/>
          </w:tcPr>
          <w:p w:rsidR="002A6DA9" w:rsidRPr="005F0CAA" w:rsidRDefault="002A6DA9">
            <w:pPr>
              <w:rPr>
                <w:b/>
                <w:sz w:val="20"/>
                <w:szCs w:val="20"/>
              </w:rPr>
            </w:pPr>
            <w:r w:rsidRPr="005F0CAA">
              <w:rPr>
                <w:b/>
                <w:sz w:val="20"/>
                <w:szCs w:val="20"/>
              </w:rPr>
              <w:t>Instructional Options</w:t>
            </w:r>
          </w:p>
        </w:tc>
        <w:tc>
          <w:tcPr>
            <w:tcW w:w="7398" w:type="dxa"/>
          </w:tcPr>
          <w:p w:rsidR="002A6DA9" w:rsidRPr="005F0CAA" w:rsidRDefault="002A6DA9">
            <w:pPr>
              <w:rPr>
                <w:b/>
                <w:sz w:val="20"/>
                <w:szCs w:val="20"/>
              </w:rPr>
            </w:pPr>
            <w:r w:rsidRPr="005F0CAA">
              <w:rPr>
                <w:b/>
                <w:sz w:val="20"/>
                <w:szCs w:val="20"/>
              </w:rPr>
              <w:t>Description</w:t>
            </w:r>
          </w:p>
        </w:tc>
      </w:tr>
      <w:tr w:rsidR="002A6DA9" w:rsidTr="002A6DA9">
        <w:tc>
          <w:tcPr>
            <w:tcW w:w="2178" w:type="dxa"/>
          </w:tcPr>
          <w:p w:rsidR="002A6DA9" w:rsidRPr="005F0CAA" w:rsidRDefault="002A6DA9">
            <w:pPr>
              <w:rPr>
                <w:sz w:val="20"/>
                <w:szCs w:val="20"/>
              </w:rPr>
            </w:pPr>
            <w:r w:rsidRPr="005F0CAA">
              <w:rPr>
                <w:rFonts w:eastAsia="Times New Roman" w:cs="Times New Roman"/>
                <w:sz w:val="20"/>
                <w:szCs w:val="20"/>
              </w:rPr>
              <w:t>Activating Prior Knowledge</w:t>
            </w:r>
          </w:p>
        </w:tc>
        <w:tc>
          <w:tcPr>
            <w:tcW w:w="7398" w:type="dxa"/>
          </w:tcPr>
          <w:p w:rsidR="002A6DA9" w:rsidRPr="005F0CAA" w:rsidRDefault="006B7422">
            <w:pPr>
              <w:rPr>
                <w:sz w:val="20"/>
                <w:szCs w:val="20"/>
              </w:rPr>
            </w:pPr>
            <w:hyperlink r:id="rId105" w:history="1">
              <w:r w:rsidR="002A6DA9" w:rsidRPr="005F0CAA">
                <w:rPr>
                  <w:rFonts w:eastAsia="Times New Roman" w:cs="Times New Roman"/>
                  <w:sz w:val="20"/>
                  <w:szCs w:val="20"/>
                </w:rPr>
                <w:t xml:space="preserve">Teacher checks what prior knowledge exists with students about a topic, idea, or concept and makes specific </w:t>
              </w:r>
              <w:r w:rsidR="00A123D6" w:rsidRPr="005F0CAA">
                <w:rPr>
                  <w:rFonts w:eastAsia="Times New Roman" w:cs="Times New Roman"/>
                  <w:sz w:val="20"/>
                  <w:szCs w:val="20"/>
                </w:rPr>
                <w:t>instructional</w:t>
              </w:r>
              <w:r w:rsidR="002A6DA9" w:rsidRPr="005F0CAA">
                <w:rPr>
                  <w:rFonts w:eastAsia="Times New Roman" w:cs="Times New Roman"/>
                  <w:sz w:val="20"/>
                  <w:szCs w:val="20"/>
                </w:rPr>
                <w:t xml:space="preserve"> decisions based on what is discovered about student prior knowledge. The teacher will present information that builds background ideas and knowledge by demonstration, outside resources, and/or personal experience.</w:t>
              </w:r>
            </w:hyperlink>
          </w:p>
        </w:tc>
      </w:tr>
      <w:tr w:rsidR="005F0CAA" w:rsidTr="00E96201">
        <w:tc>
          <w:tcPr>
            <w:tcW w:w="2178" w:type="dxa"/>
          </w:tcPr>
          <w:p w:rsidR="005F0CAA" w:rsidRPr="005F0CAA" w:rsidRDefault="005F0CAA" w:rsidP="00E96201">
            <w:pPr>
              <w:rPr>
                <w:rFonts w:eastAsia="Times New Roman" w:cs="Times New Roman"/>
                <w:sz w:val="20"/>
                <w:szCs w:val="20"/>
              </w:rPr>
            </w:pPr>
            <w:r w:rsidRPr="005F0CAA">
              <w:rPr>
                <w:rFonts w:eastAsia="Times New Roman" w:cs="Times New Roman"/>
                <w:sz w:val="20"/>
                <w:szCs w:val="20"/>
              </w:rPr>
              <w:t>Choice Boards</w:t>
            </w:r>
          </w:p>
        </w:tc>
        <w:tc>
          <w:tcPr>
            <w:tcW w:w="7398" w:type="dxa"/>
            <w:vAlign w:val="center"/>
          </w:tcPr>
          <w:p w:rsidR="005F0CAA" w:rsidRPr="005F0CAA" w:rsidRDefault="006B7422" w:rsidP="00E96201">
            <w:pPr>
              <w:rPr>
                <w:rFonts w:eastAsia="Times New Roman" w:cs="Times New Roman"/>
                <w:sz w:val="20"/>
                <w:szCs w:val="20"/>
              </w:rPr>
            </w:pPr>
            <w:hyperlink r:id="rId106" w:history="1">
              <w:r w:rsidR="005F0CAA" w:rsidRPr="005F0CAA">
                <w:rPr>
                  <w:rStyle w:val="Hyperlink"/>
                  <w:rFonts w:eastAsia="Times New Roman" w:cs="Times New Roman"/>
                  <w:color w:val="auto"/>
                  <w:sz w:val="20"/>
                  <w:szCs w:val="20"/>
                  <w:u w:val="none"/>
                </w:rPr>
                <w:t>Problems, questions, assignments, projects, or activities that students can choose from, designed with learning differences in mind.</w:t>
              </w:r>
            </w:hyperlink>
          </w:p>
        </w:tc>
      </w:tr>
      <w:tr w:rsidR="005F0CAA" w:rsidTr="002A6DA9">
        <w:tc>
          <w:tcPr>
            <w:tcW w:w="2178" w:type="dxa"/>
          </w:tcPr>
          <w:p w:rsidR="005F0CAA" w:rsidRPr="005F0CAA" w:rsidRDefault="005F0CAA">
            <w:pPr>
              <w:rPr>
                <w:sz w:val="20"/>
                <w:szCs w:val="20"/>
              </w:rPr>
            </w:pPr>
            <w:r w:rsidRPr="005F0CAA">
              <w:rPr>
                <w:rFonts w:eastAsia="Times New Roman" w:cs="Times New Roman"/>
                <w:sz w:val="20"/>
                <w:szCs w:val="20"/>
              </w:rPr>
              <w:t>Corrective Feedback</w:t>
            </w:r>
          </w:p>
        </w:tc>
        <w:tc>
          <w:tcPr>
            <w:tcW w:w="7398" w:type="dxa"/>
          </w:tcPr>
          <w:p w:rsidR="005F0CAA" w:rsidRPr="005F0CAA" w:rsidRDefault="006B7422">
            <w:pPr>
              <w:rPr>
                <w:sz w:val="20"/>
                <w:szCs w:val="20"/>
              </w:rPr>
            </w:pPr>
            <w:hyperlink r:id="rId107" w:history="1">
              <w:r w:rsidR="005F0CAA" w:rsidRPr="005F0CAA">
                <w:rPr>
                  <w:rStyle w:val="Hyperlink"/>
                  <w:rFonts w:eastAsia="Times New Roman" w:cs="Times New Roman"/>
                  <w:color w:val="auto"/>
                  <w:sz w:val="20"/>
                  <w:szCs w:val="20"/>
                  <w:u w:val="none"/>
                </w:rPr>
                <w:t>Make sure that students who are mastering new academic skills have frequent opportunities to try these skills out with immediate corrective feedback and encouragement.</w:t>
              </w:r>
            </w:hyperlink>
          </w:p>
        </w:tc>
      </w:tr>
      <w:tr w:rsidR="005F0CAA" w:rsidTr="00E96201">
        <w:tc>
          <w:tcPr>
            <w:tcW w:w="2178" w:type="dxa"/>
          </w:tcPr>
          <w:p w:rsidR="005F0CAA" w:rsidRPr="005F0CAA" w:rsidRDefault="005F0CAA" w:rsidP="00E96201">
            <w:pPr>
              <w:rPr>
                <w:rFonts w:eastAsia="Times New Roman" w:cs="Times New Roman"/>
                <w:sz w:val="20"/>
                <w:szCs w:val="20"/>
              </w:rPr>
            </w:pPr>
            <w:r w:rsidRPr="005F0CAA">
              <w:rPr>
                <w:rFonts w:eastAsia="Times New Roman" w:cs="Times New Roman"/>
                <w:sz w:val="20"/>
                <w:szCs w:val="20"/>
              </w:rPr>
              <w:t>Curriculum Compacting</w:t>
            </w:r>
          </w:p>
        </w:tc>
        <w:tc>
          <w:tcPr>
            <w:tcW w:w="7398" w:type="dxa"/>
            <w:vAlign w:val="center"/>
          </w:tcPr>
          <w:p w:rsidR="005F0CAA" w:rsidRPr="005F0CAA" w:rsidRDefault="006B7422" w:rsidP="00E96201">
            <w:pPr>
              <w:rPr>
                <w:rFonts w:eastAsia="Times New Roman" w:cs="Times New Roman"/>
                <w:sz w:val="20"/>
                <w:szCs w:val="20"/>
              </w:rPr>
            </w:pPr>
            <w:hyperlink r:id="rId108" w:history="1">
              <w:r w:rsidR="005F0CAA" w:rsidRPr="005F0CAA">
                <w:rPr>
                  <w:rStyle w:val="Hyperlink"/>
                  <w:rFonts w:eastAsia="Times New Roman" w:cs="Times New Roman"/>
                  <w:color w:val="auto"/>
                  <w:sz w:val="20"/>
                  <w:szCs w:val="20"/>
                  <w:u w:val="none"/>
                </w:rPr>
                <w:t>Eliminate curriculum already mastered. Student allowed to pursue alternative curriculum options.</w:t>
              </w:r>
            </w:hyperlink>
          </w:p>
        </w:tc>
      </w:tr>
      <w:tr w:rsidR="005F0CAA" w:rsidTr="00E96201">
        <w:tc>
          <w:tcPr>
            <w:tcW w:w="2178" w:type="dxa"/>
            <w:vAlign w:val="center"/>
          </w:tcPr>
          <w:p w:rsidR="005F0CAA" w:rsidRPr="005F0CAA" w:rsidRDefault="005F0CAA" w:rsidP="00E96201">
            <w:pPr>
              <w:rPr>
                <w:rFonts w:eastAsia="Times New Roman" w:cs="Times New Roman"/>
                <w:sz w:val="20"/>
                <w:szCs w:val="20"/>
              </w:rPr>
            </w:pPr>
            <w:r w:rsidRPr="005F0CAA">
              <w:rPr>
                <w:rFonts w:eastAsia="Times New Roman" w:cs="Times New Roman"/>
                <w:sz w:val="20"/>
                <w:szCs w:val="20"/>
              </w:rPr>
              <w:t>Flexible Grouping</w:t>
            </w:r>
          </w:p>
        </w:tc>
        <w:tc>
          <w:tcPr>
            <w:tcW w:w="7398" w:type="dxa"/>
            <w:vAlign w:val="center"/>
          </w:tcPr>
          <w:p w:rsidR="005F0CAA" w:rsidRPr="005F0CAA" w:rsidRDefault="006B7422" w:rsidP="00E96201">
            <w:pPr>
              <w:rPr>
                <w:rFonts w:eastAsia="Times New Roman" w:cs="Times New Roman"/>
                <w:sz w:val="20"/>
                <w:szCs w:val="20"/>
              </w:rPr>
            </w:pPr>
            <w:hyperlink r:id="rId109" w:history="1">
              <w:r w:rsidR="005F0CAA" w:rsidRPr="005F0CAA">
                <w:rPr>
                  <w:rStyle w:val="Hyperlink"/>
                  <w:rFonts w:eastAsia="Times New Roman" w:cs="Times New Roman"/>
                  <w:color w:val="auto"/>
                  <w:sz w:val="20"/>
                  <w:szCs w:val="20"/>
                  <w:u w:val="none"/>
                </w:rPr>
                <w:t>Use cooperative groups of high average to gifted mix of students for challenge.</w:t>
              </w:r>
            </w:hyperlink>
          </w:p>
        </w:tc>
      </w:tr>
      <w:tr w:rsidR="005F0CAA" w:rsidTr="00E96201">
        <w:tc>
          <w:tcPr>
            <w:tcW w:w="2178" w:type="dxa"/>
          </w:tcPr>
          <w:p w:rsidR="005F0CAA" w:rsidRPr="005F0CAA" w:rsidRDefault="005F0CAA" w:rsidP="00E96201">
            <w:pPr>
              <w:rPr>
                <w:sz w:val="20"/>
                <w:szCs w:val="20"/>
              </w:rPr>
            </w:pPr>
            <w:r w:rsidRPr="005F0CAA">
              <w:rPr>
                <w:rFonts w:eastAsia="Times New Roman" w:cs="Times New Roman"/>
                <w:sz w:val="20"/>
                <w:szCs w:val="20"/>
              </w:rPr>
              <w:t>Frequent Drill &amp; Practice</w:t>
            </w:r>
          </w:p>
        </w:tc>
        <w:tc>
          <w:tcPr>
            <w:tcW w:w="7398" w:type="dxa"/>
          </w:tcPr>
          <w:p w:rsidR="005F0CAA" w:rsidRPr="005F0CAA" w:rsidRDefault="006B7422" w:rsidP="00E96201">
            <w:pPr>
              <w:rPr>
                <w:sz w:val="20"/>
                <w:szCs w:val="20"/>
              </w:rPr>
            </w:pPr>
            <w:hyperlink r:id="rId110" w:history="1">
              <w:r w:rsidR="005F0CAA" w:rsidRPr="005F0CAA">
                <w:rPr>
                  <w:rStyle w:val="Hyperlink"/>
                  <w:rFonts w:eastAsia="Times New Roman" w:cs="Times New Roman"/>
                  <w:color w:val="auto"/>
                  <w:sz w:val="20"/>
                  <w:szCs w:val="20"/>
                  <w:u w:val="none"/>
                </w:rPr>
                <w:t>As students become more proficient in their new skills and can work independently, give them frequent opportunity to drill and practice to strengthen skills.</w:t>
              </w:r>
            </w:hyperlink>
          </w:p>
        </w:tc>
      </w:tr>
      <w:tr w:rsidR="005F0CAA" w:rsidTr="002A6DA9">
        <w:tc>
          <w:tcPr>
            <w:tcW w:w="2178" w:type="dxa"/>
          </w:tcPr>
          <w:p w:rsidR="005F0CAA" w:rsidRPr="005F0CAA" w:rsidRDefault="005F0CAA" w:rsidP="00E96201">
            <w:pPr>
              <w:rPr>
                <w:sz w:val="20"/>
                <w:szCs w:val="20"/>
              </w:rPr>
            </w:pPr>
            <w:r w:rsidRPr="005F0CAA">
              <w:rPr>
                <w:rFonts w:eastAsia="Times New Roman" w:cs="Times New Roman"/>
                <w:sz w:val="20"/>
                <w:szCs w:val="20"/>
              </w:rPr>
              <w:t>Instructional Match</w:t>
            </w:r>
          </w:p>
        </w:tc>
        <w:tc>
          <w:tcPr>
            <w:tcW w:w="7398" w:type="dxa"/>
          </w:tcPr>
          <w:p w:rsidR="005F0CAA" w:rsidRPr="005F0CAA" w:rsidRDefault="006B7422" w:rsidP="00E96201">
            <w:pPr>
              <w:rPr>
                <w:sz w:val="20"/>
                <w:szCs w:val="20"/>
              </w:rPr>
            </w:pPr>
            <w:hyperlink r:id="rId111" w:history="1">
              <w:r w:rsidR="005F0CAA" w:rsidRPr="005F0CAA">
                <w:rPr>
                  <w:rStyle w:val="Hyperlink"/>
                  <w:rFonts w:eastAsia="Times New Roman" w:cs="Times New Roman"/>
                  <w:color w:val="auto"/>
                  <w:sz w:val="20"/>
                  <w:szCs w:val="20"/>
                  <w:u w:val="none"/>
                </w:rPr>
                <w:t>Ensure that students are being taught at the optimal instructional level.</w:t>
              </w:r>
            </w:hyperlink>
          </w:p>
        </w:tc>
      </w:tr>
      <w:tr w:rsidR="005F0CAA" w:rsidTr="005D360B">
        <w:tc>
          <w:tcPr>
            <w:tcW w:w="2178" w:type="dxa"/>
          </w:tcPr>
          <w:p w:rsidR="005F0CAA" w:rsidRPr="005F0CAA" w:rsidRDefault="005F0CAA" w:rsidP="00E96201">
            <w:pPr>
              <w:rPr>
                <w:rFonts w:eastAsia="Times New Roman" w:cs="Times New Roman"/>
                <w:sz w:val="20"/>
                <w:szCs w:val="20"/>
              </w:rPr>
            </w:pPr>
            <w:r w:rsidRPr="005F0CAA">
              <w:rPr>
                <w:rFonts w:eastAsia="Times New Roman" w:cs="Times New Roman"/>
                <w:sz w:val="20"/>
                <w:szCs w:val="20"/>
              </w:rPr>
              <w:t>Interest Centers</w:t>
            </w:r>
          </w:p>
        </w:tc>
        <w:tc>
          <w:tcPr>
            <w:tcW w:w="7398" w:type="dxa"/>
            <w:vAlign w:val="center"/>
          </w:tcPr>
          <w:p w:rsidR="005F0CAA" w:rsidRPr="005F0CAA" w:rsidRDefault="006B7422" w:rsidP="00E96201">
            <w:pPr>
              <w:rPr>
                <w:rFonts w:eastAsia="Times New Roman" w:cs="Times New Roman"/>
                <w:sz w:val="20"/>
                <w:szCs w:val="20"/>
              </w:rPr>
            </w:pPr>
            <w:hyperlink r:id="rId112" w:history="1">
              <w:r w:rsidR="005F0CAA" w:rsidRPr="005F0CAA">
                <w:rPr>
                  <w:rStyle w:val="Hyperlink"/>
                  <w:rFonts w:eastAsia="Times New Roman" w:cs="Times New Roman"/>
                  <w:color w:val="auto"/>
                  <w:sz w:val="20"/>
                  <w:szCs w:val="20"/>
                  <w:u w:val="none"/>
                </w:rPr>
                <w:t>Centers placed within the classroom that link curriculum topics to areas of student talent and interest in depth.</w:t>
              </w:r>
            </w:hyperlink>
          </w:p>
        </w:tc>
      </w:tr>
      <w:tr w:rsidR="005F0CAA" w:rsidTr="005D360B">
        <w:tc>
          <w:tcPr>
            <w:tcW w:w="2178" w:type="dxa"/>
          </w:tcPr>
          <w:p w:rsidR="005F0CAA" w:rsidRPr="005F0CAA" w:rsidRDefault="005F0CAA" w:rsidP="00E96201">
            <w:pPr>
              <w:rPr>
                <w:sz w:val="20"/>
                <w:szCs w:val="20"/>
              </w:rPr>
            </w:pPr>
            <w:r w:rsidRPr="005F0CAA">
              <w:rPr>
                <w:rFonts w:eastAsia="Times New Roman" w:cs="Times New Roman"/>
                <w:sz w:val="20"/>
                <w:szCs w:val="20"/>
              </w:rPr>
              <w:t>Model Correct Performance</w:t>
            </w:r>
          </w:p>
        </w:tc>
        <w:tc>
          <w:tcPr>
            <w:tcW w:w="7398" w:type="dxa"/>
            <w:vAlign w:val="center"/>
          </w:tcPr>
          <w:p w:rsidR="005F0CAA" w:rsidRPr="005F0CAA" w:rsidRDefault="006B7422" w:rsidP="00E96201">
            <w:pPr>
              <w:rPr>
                <w:rFonts w:eastAsia="Times New Roman" w:cs="Times New Roman"/>
                <w:sz w:val="20"/>
                <w:szCs w:val="20"/>
              </w:rPr>
            </w:pPr>
            <w:hyperlink r:id="rId113" w:history="1">
              <w:r w:rsidR="005F0CAA" w:rsidRPr="005F0CAA">
                <w:rPr>
                  <w:rStyle w:val="Hyperlink"/>
                  <w:rFonts w:eastAsia="Times New Roman" w:cs="Times New Roman"/>
                  <w:color w:val="auto"/>
                  <w:sz w:val="20"/>
                  <w:szCs w:val="20"/>
                  <w:u w:val="none"/>
                </w:rPr>
                <w:t>Model and demonstrate explicit strategies to student for learning academic material or completing assignments. Have them use these strategies under supervision until you are sure that students understand and can correctly use them.</w:t>
              </w:r>
            </w:hyperlink>
          </w:p>
        </w:tc>
      </w:tr>
      <w:tr w:rsidR="000C130D" w:rsidTr="00E96201">
        <w:tc>
          <w:tcPr>
            <w:tcW w:w="2178" w:type="dxa"/>
          </w:tcPr>
          <w:p w:rsidR="000C130D" w:rsidRPr="005F0CAA" w:rsidRDefault="000C130D" w:rsidP="00E96201">
            <w:pPr>
              <w:rPr>
                <w:rFonts w:eastAsia="Times New Roman" w:cs="Times New Roman"/>
                <w:sz w:val="20"/>
                <w:szCs w:val="20"/>
              </w:rPr>
            </w:pPr>
            <w:r w:rsidRPr="005F0CAA">
              <w:rPr>
                <w:rFonts w:eastAsia="Times New Roman" w:cs="Times New Roman"/>
                <w:sz w:val="20"/>
                <w:szCs w:val="20"/>
              </w:rPr>
              <w:t>Multiple Resources</w:t>
            </w:r>
          </w:p>
        </w:tc>
        <w:tc>
          <w:tcPr>
            <w:tcW w:w="7398" w:type="dxa"/>
            <w:vAlign w:val="center"/>
          </w:tcPr>
          <w:p w:rsidR="000C130D" w:rsidRPr="005F0CAA" w:rsidRDefault="006B7422" w:rsidP="00E96201">
            <w:pPr>
              <w:rPr>
                <w:rFonts w:eastAsia="Times New Roman" w:cs="Times New Roman"/>
                <w:sz w:val="20"/>
                <w:szCs w:val="20"/>
              </w:rPr>
            </w:pPr>
            <w:hyperlink r:id="rId114" w:history="1">
              <w:r w:rsidR="000C130D" w:rsidRPr="005F0CAA">
                <w:rPr>
                  <w:rStyle w:val="Hyperlink"/>
                  <w:rFonts w:eastAsia="Times New Roman" w:cs="Times New Roman"/>
                  <w:color w:val="auto"/>
                  <w:sz w:val="20"/>
                  <w:szCs w:val="20"/>
                  <w:u w:val="none"/>
                </w:rPr>
                <w:t>Multiple resources at advanced interest levels and learning profiles.</w:t>
              </w:r>
            </w:hyperlink>
          </w:p>
        </w:tc>
      </w:tr>
      <w:tr w:rsidR="000C130D" w:rsidTr="00E96201">
        <w:tc>
          <w:tcPr>
            <w:tcW w:w="2178" w:type="dxa"/>
          </w:tcPr>
          <w:p w:rsidR="000C130D" w:rsidRPr="005F0CAA" w:rsidRDefault="000C130D" w:rsidP="00E96201">
            <w:pPr>
              <w:rPr>
                <w:sz w:val="20"/>
                <w:szCs w:val="20"/>
              </w:rPr>
            </w:pPr>
            <w:r w:rsidRPr="005F0CAA">
              <w:rPr>
                <w:rFonts w:eastAsia="Times New Roman" w:cs="Times New Roman"/>
                <w:sz w:val="20"/>
                <w:szCs w:val="20"/>
              </w:rPr>
              <w:t>Periodic Review</w:t>
            </w:r>
          </w:p>
        </w:tc>
        <w:tc>
          <w:tcPr>
            <w:tcW w:w="7398" w:type="dxa"/>
          </w:tcPr>
          <w:p w:rsidR="000C130D" w:rsidRPr="005F0CAA" w:rsidRDefault="006B7422" w:rsidP="00E96201">
            <w:pPr>
              <w:rPr>
                <w:sz w:val="20"/>
                <w:szCs w:val="20"/>
              </w:rPr>
            </w:pPr>
            <w:hyperlink r:id="rId115" w:history="1">
              <w:r w:rsidR="000C130D" w:rsidRPr="005F0CAA">
                <w:rPr>
                  <w:rStyle w:val="Hyperlink"/>
                  <w:rFonts w:eastAsia="Times New Roman" w:cs="Times New Roman"/>
                  <w:color w:val="auto"/>
                  <w:sz w:val="20"/>
                  <w:szCs w:val="20"/>
                  <w:u w:val="none"/>
                </w:rPr>
                <w:t>Once students have mastered a particular academic skill, the instructor will move on to a more advanced learning objective. However, the teacher should make sure that students retain previously mastered academic skills by periodically having them review that material.</w:t>
              </w:r>
            </w:hyperlink>
          </w:p>
        </w:tc>
      </w:tr>
      <w:tr w:rsidR="000C130D" w:rsidTr="00E96201">
        <w:trPr>
          <w:trHeight w:val="70"/>
        </w:trPr>
        <w:tc>
          <w:tcPr>
            <w:tcW w:w="2178" w:type="dxa"/>
            <w:vAlign w:val="center"/>
          </w:tcPr>
          <w:p w:rsidR="000C130D" w:rsidRPr="005F0CAA" w:rsidRDefault="000C130D" w:rsidP="00E96201">
            <w:pPr>
              <w:rPr>
                <w:rFonts w:eastAsia="Times New Roman" w:cs="Times New Roman"/>
                <w:sz w:val="20"/>
                <w:szCs w:val="20"/>
              </w:rPr>
            </w:pPr>
            <w:r w:rsidRPr="005F0CAA">
              <w:rPr>
                <w:rFonts w:eastAsia="Times New Roman" w:cs="Times New Roman"/>
                <w:sz w:val="20"/>
                <w:szCs w:val="20"/>
              </w:rPr>
              <w:t>Questioning</w:t>
            </w:r>
          </w:p>
        </w:tc>
        <w:tc>
          <w:tcPr>
            <w:tcW w:w="7398" w:type="dxa"/>
            <w:vAlign w:val="center"/>
          </w:tcPr>
          <w:p w:rsidR="000C130D" w:rsidRPr="005F0CAA" w:rsidRDefault="006B7422" w:rsidP="00E96201">
            <w:pPr>
              <w:rPr>
                <w:rFonts w:eastAsia="Times New Roman" w:cs="Times New Roman"/>
                <w:sz w:val="20"/>
                <w:szCs w:val="20"/>
              </w:rPr>
            </w:pPr>
            <w:hyperlink r:id="rId116" w:history="1">
              <w:r w:rsidR="000C130D" w:rsidRPr="005F0CAA">
                <w:rPr>
                  <w:rStyle w:val="Hyperlink"/>
                  <w:rFonts w:eastAsia="Times New Roman" w:cs="Times New Roman"/>
                  <w:color w:val="auto"/>
                  <w:sz w:val="20"/>
                  <w:szCs w:val="20"/>
                  <w:u w:val="none"/>
                </w:rPr>
                <w:t>Focus on high levels of Bloom's Taxonomy, open ended questions using higher order thinking skills, and require documentation of answers.</w:t>
              </w:r>
            </w:hyperlink>
          </w:p>
        </w:tc>
      </w:tr>
      <w:tr w:rsidR="000C130D" w:rsidTr="005D360B">
        <w:tc>
          <w:tcPr>
            <w:tcW w:w="2178" w:type="dxa"/>
          </w:tcPr>
          <w:p w:rsidR="000C130D" w:rsidRPr="005F0CAA" w:rsidRDefault="000C130D" w:rsidP="00E96201">
            <w:pPr>
              <w:rPr>
                <w:sz w:val="20"/>
                <w:szCs w:val="20"/>
              </w:rPr>
            </w:pPr>
            <w:r w:rsidRPr="005F0CAA">
              <w:rPr>
                <w:rFonts w:eastAsia="Times New Roman" w:cs="Times New Roman"/>
                <w:sz w:val="20"/>
                <w:szCs w:val="20"/>
              </w:rPr>
              <w:t>Scaffolding</w:t>
            </w:r>
          </w:p>
        </w:tc>
        <w:tc>
          <w:tcPr>
            <w:tcW w:w="7398" w:type="dxa"/>
            <w:vAlign w:val="center"/>
          </w:tcPr>
          <w:p w:rsidR="000C130D" w:rsidRPr="005F0CAA" w:rsidRDefault="006B7422" w:rsidP="00E96201">
            <w:pPr>
              <w:rPr>
                <w:rFonts w:eastAsia="Times New Roman" w:cs="Times New Roman"/>
                <w:sz w:val="20"/>
                <w:szCs w:val="20"/>
              </w:rPr>
            </w:pPr>
            <w:hyperlink r:id="rId117" w:history="1">
              <w:r w:rsidR="000C130D" w:rsidRPr="005F0CAA">
                <w:rPr>
                  <w:rStyle w:val="Hyperlink"/>
                  <w:rFonts w:eastAsia="Times New Roman" w:cs="Times New Roman"/>
                  <w:color w:val="auto"/>
                  <w:sz w:val="20"/>
                  <w:szCs w:val="20"/>
                  <w:u w:val="none"/>
                </w:rPr>
                <w:t>Provide individual instructional modifications as necessary to help students master a new task or keep up with more advanced learners (reduce number of problems, technological aids, cooperative learning groups)</w:t>
              </w:r>
            </w:hyperlink>
          </w:p>
        </w:tc>
      </w:tr>
      <w:tr w:rsidR="000C130D" w:rsidTr="00E96201">
        <w:tc>
          <w:tcPr>
            <w:tcW w:w="2178" w:type="dxa"/>
          </w:tcPr>
          <w:p w:rsidR="000C130D" w:rsidRPr="005F0CAA" w:rsidRDefault="000C130D" w:rsidP="00E96201">
            <w:pPr>
              <w:rPr>
                <w:rFonts w:eastAsia="Times New Roman" w:cs="Times New Roman"/>
                <w:sz w:val="20"/>
                <w:szCs w:val="20"/>
              </w:rPr>
            </w:pPr>
            <w:r w:rsidRPr="005F0CAA">
              <w:rPr>
                <w:rFonts w:eastAsia="Times New Roman" w:cs="Times New Roman"/>
                <w:sz w:val="20"/>
                <w:szCs w:val="20"/>
              </w:rPr>
              <w:t>Think Aloud</w:t>
            </w:r>
          </w:p>
        </w:tc>
        <w:tc>
          <w:tcPr>
            <w:tcW w:w="7398" w:type="dxa"/>
            <w:vAlign w:val="center"/>
          </w:tcPr>
          <w:p w:rsidR="000C130D" w:rsidRPr="005F0CAA" w:rsidRDefault="006B7422" w:rsidP="00E96201">
            <w:pPr>
              <w:rPr>
                <w:rFonts w:eastAsia="Times New Roman" w:cs="Times New Roman"/>
                <w:sz w:val="20"/>
                <w:szCs w:val="20"/>
              </w:rPr>
            </w:pPr>
            <w:hyperlink r:id="rId118" w:history="1">
              <w:r w:rsidR="000C130D" w:rsidRPr="005F0CAA">
                <w:rPr>
                  <w:rStyle w:val="Hyperlink"/>
                  <w:rFonts w:eastAsia="Times New Roman" w:cs="Times New Roman"/>
                  <w:color w:val="auto"/>
                  <w:sz w:val="20"/>
                  <w:szCs w:val="20"/>
                  <w:u w:val="none"/>
                </w:rPr>
                <w:t>Model 'talking through an activity': announce each step you are taking, describe problem-solving strategies aloud, describe any road blocks and how you will go about solving them. When students have successfully learned a skill, set up activities for them to complete and ask the students to "talk" you through an activity.</w:t>
              </w:r>
            </w:hyperlink>
          </w:p>
        </w:tc>
      </w:tr>
      <w:tr w:rsidR="000C130D" w:rsidRPr="005F0CAA" w:rsidTr="000C130D">
        <w:tc>
          <w:tcPr>
            <w:tcW w:w="2178" w:type="dxa"/>
          </w:tcPr>
          <w:p w:rsidR="000C130D" w:rsidRPr="005F0CAA" w:rsidRDefault="000C130D" w:rsidP="00E96201">
            <w:pPr>
              <w:rPr>
                <w:rFonts w:eastAsia="Times New Roman" w:cs="Times New Roman"/>
                <w:sz w:val="20"/>
                <w:szCs w:val="20"/>
              </w:rPr>
            </w:pPr>
            <w:r w:rsidRPr="005F0CAA">
              <w:rPr>
                <w:rFonts w:eastAsia="Times New Roman" w:cs="Times New Roman"/>
                <w:sz w:val="20"/>
                <w:szCs w:val="20"/>
              </w:rPr>
              <w:t>Tiered Assignments</w:t>
            </w:r>
          </w:p>
        </w:tc>
        <w:tc>
          <w:tcPr>
            <w:tcW w:w="7398" w:type="dxa"/>
          </w:tcPr>
          <w:p w:rsidR="000C130D" w:rsidRPr="005F0CAA" w:rsidRDefault="006B7422" w:rsidP="00E96201">
            <w:pPr>
              <w:rPr>
                <w:rFonts w:eastAsia="Times New Roman" w:cs="Times New Roman"/>
                <w:sz w:val="20"/>
                <w:szCs w:val="20"/>
              </w:rPr>
            </w:pPr>
            <w:hyperlink r:id="rId119" w:history="1">
              <w:r w:rsidR="000C130D" w:rsidRPr="005F0CAA">
                <w:rPr>
                  <w:rStyle w:val="Hyperlink"/>
                  <w:rFonts w:eastAsia="Times New Roman" w:cs="Times New Roman"/>
                  <w:color w:val="auto"/>
                  <w:sz w:val="20"/>
                  <w:szCs w:val="20"/>
                  <w:u w:val="none"/>
                </w:rPr>
                <w:t>Design assignments to meet the varying ability level of students.</w:t>
              </w:r>
            </w:hyperlink>
          </w:p>
        </w:tc>
      </w:tr>
    </w:tbl>
    <w:p w:rsidR="002A6DA9" w:rsidRPr="005F0CAA" w:rsidRDefault="002A6DA9" w:rsidP="005F0CAA">
      <w:pPr>
        <w:jc w:val="center"/>
        <w:rPr>
          <w:sz w:val="28"/>
          <w:szCs w:val="28"/>
        </w:rPr>
      </w:pPr>
    </w:p>
    <w:p w:rsidR="00D213C8" w:rsidRPr="005F0CAA" w:rsidRDefault="00D213C8" w:rsidP="005F0CAA">
      <w:pPr>
        <w:jc w:val="center"/>
        <w:rPr>
          <w:b/>
          <w:sz w:val="28"/>
          <w:szCs w:val="28"/>
        </w:rPr>
      </w:pPr>
      <w:r w:rsidRPr="005F0CAA">
        <w:rPr>
          <w:b/>
          <w:sz w:val="28"/>
          <w:szCs w:val="28"/>
        </w:rPr>
        <w:t>Interventions-Math Reasoning</w:t>
      </w:r>
    </w:p>
    <w:tbl>
      <w:tblPr>
        <w:tblStyle w:val="TableGrid"/>
        <w:tblW w:w="0" w:type="auto"/>
        <w:tblLook w:val="04A0" w:firstRow="1" w:lastRow="0" w:firstColumn="1" w:lastColumn="0" w:noHBand="0" w:noVBand="1"/>
      </w:tblPr>
      <w:tblGrid>
        <w:gridCol w:w="2178"/>
        <w:gridCol w:w="7398"/>
      </w:tblGrid>
      <w:tr w:rsidR="00B51BB0" w:rsidTr="00690662">
        <w:tc>
          <w:tcPr>
            <w:tcW w:w="2178" w:type="dxa"/>
          </w:tcPr>
          <w:p w:rsidR="00B51BB0" w:rsidRPr="005F0CAA" w:rsidRDefault="00B51BB0">
            <w:pPr>
              <w:rPr>
                <w:b/>
                <w:sz w:val="20"/>
                <w:szCs w:val="20"/>
              </w:rPr>
            </w:pPr>
            <w:r w:rsidRPr="005F0CAA">
              <w:rPr>
                <w:b/>
                <w:sz w:val="20"/>
                <w:szCs w:val="20"/>
              </w:rPr>
              <w:t>Interventions</w:t>
            </w:r>
          </w:p>
        </w:tc>
        <w:tc>
          <w:tcPr>
            <w:tcW w:w="7398" w:type="dxa"/>
          </w:tcPr>
          <w:p w:rsidR="00B51BB0" w:rsidRPr="005F0CAA" w:rsidRDefault="00B51BB0">
            <w:pPr>
              <w:rPr>
                <w:b/>
                <w:sz w:val="20"/>
                <w:szCs w:val="20"/>
              </w:rPr>
            </w:pPr>
            <w:r w:rsidRPr="005F0CAA">
              <w:rPr>
                <w:b/>
                <w:sz w:val="20"/>
                <w:szCs w:val="20"/>
              </w:rPr>
              <w:t>Description/Hyperlink</w:t>
            </w:r>
          </w:p>
        </w:tc>
      </w:tr>
      <w:tr w:rsidR="00B51BB0" w:rsidTr="00690662">
        <w:tc>
          <w:tcPr>
            <w:tcW w:w="2178" w:type="dxa"/>
          </w:tcPr>
          <w:p w:rsidR="00B51BB0" w:rsidRPr="005F0CAA" w:rsidRDefault="00690662" w:rsidP="00687AB0">
            <w:pPr>
              <w:rPr>
                <w:sz w:val="20"/>
                <w:szCs w:val="20"/>
              </w:rPr>
            </w:pPr>
            <w:r w:rsidRPr="005F0CAA">
              <w:rPr>
                <w:rFonts w:eastAsia="Times New Roman" w:cs="Times New Roman"/>
                <w:sz w:val="20"/>
                <w:szCs w:val="20"/>
              </w:rPr>
              <w:t>Combining Cognitive</w:t>
            </w:r>
            <w:r w:rsidR="00687AB0" w:rsidRPr="005F0CAA">
              <w:rPr>
                <w:rFonts w:eastAsia="Times New Roman" w:cs="Times New Roman"/>
                <w:sz w:val="20"/>
                <w:szCs w:val="20"/>
              </w:rPr>
              <w:t xml:space="preserve"> and Metacognitive Strategies </w:t>
            </w:r>
          </w:p>
        </w:tc>
        <w:tc>
          <w:tcPr>
            <w:tcW w:w="7398" w:type="dxa"/>
          </w:tcPr>
          <w:p w:rsidR="00B51BB0" w:rsidRPr="005F0CAA" w:rsidRDefault="00016F4F">
            <w:pPr>
              <w:rPr>
                <w:sz w:val="20"/>
                <w:szCs w:val="20"/>
              </w:rPr>
            </w:pPr>
            <w:r w:rsidRPr="005F0CAA">
              <w:rPr>
                <w:sz w:val="20"/>
                <w:szCs w:val="20"/>
                <w:lang w:val="en"/>
              </w:rPr>
              <w:t>The following strategies combine both cognitive and metacognitive elements (Montague, 1992; Montague &amp; Dietz, 2009). First, the student is taught a 7-step process for attacking a math word problem (cognitive strategy). Second, the instructor trains the student to use a three-part self-coaching routine for each of the seven problem-solving steps (metacognitive strategy).</w:t>
            </w:r>
            <w:r w:rsidRPr="005F0CAA">
              <w:rPr>
                <w:rFonts w:eastAsia="Times New Roman" w:cs="Times New Roman"/>
                <w:sz w:val="20"/>
                <w:szCs w:val="20"/>
              </w:rPr>
              <w:t xml:space="preserve"> </w:t>
            </w:r>
            <w:hyperlink r:id="rId120" w:history="1">
              <w:r w:rsidRPr="005F0CAA">
                <w:rPr>
                  <w:rStyle w:val="Hyperlink"/>
                  <w:rFonts w:eastAsia="Times New Roman" w:cs="Times New Roman"/>
                  <w:sz w:val="20"/>
                  <w:szCs w:val="20"/>
                </w:rPr>
                <w:t>Link</w:t>
              </w:r>
            </w:hyperlink>
          </w:p>
        </w:tc>
      </w:tr>
      <w:tr w:rsidR="00B51BB0" w:rsidTr="00690662">
        <w:tc>
          <w:tcPr>
            <w:tcW w:w="2178" w:type="dxa"/>
          </w:tcPr>
          <w:p w:rsidR="00B51BB0" w:rsidRPr="005F0CAA" w:rsidRDefault="00690662" w:rsidP="00687AB0">
            <w:pPr>
              <w:rPr>
                <w:sz w:val="20"/>
                <w:szCs w:val="20"/>
              </w:rPr>
            </w:pPr>
            <w:r w:rsidRPr="005F0CAA">
              <w:rPr>
                <w:rFonts w:eastAsia="Times New Roman" w:cs="Times New Roman"/>
                <w:sz w:val="20"/>
                <w:szCs w:val="20"/>
              </w:rPr>
              <w:t>Destination</w:t>
            </w:r>
            <w:r w:rsidR="00687AB0" w:rsidRPr="005F0CAA">
              <w:rPr>
                <w:rFonts w:eastAsia="Times New Roman" w:cs="Times New Roman"/>
                <w:sz w:val="20"/>
                <w:szCs w:val="20"/>
              </w:rPr>
              <w:t xml:space="preserve"> Math </w:t>
            </w:r>
          </w:p>
        </w:tc>
        <w:tc>
          <w:tcPr>
            <w:tcW w:w="7398" w:type="dxa"/>
          </w:tcPr>
          <w:p w:rsidR="00B51BB0" w:rsidRPr="005F0CAA" w:rsidRDefault="00B51BB0">
            <w:pPr>
              <w:rPr>
                <w:sz w:val="20"/>
                <w:szCs w:val="20"/>
              </w:rPr>
            </w:pPr>
          </w:p>
        </w:tc>
      </w:tr>
      <w:tr w:rsidR="00690662" w:rsidTr="005D360B">
        <w:tc>
          <w:tcPr>
            <w:tcW w:w="2178" w:type="dxa"/>
            <w:vAlign w:val="center"/>
          </w:tcPr>
          <w:p w:rsidR="00690662" w:rsidRPr="005F0CAA" w:rsidRDefault="00690662" w:rsidP="00687AB0">
            <w:pPr>
              <w:rPr>
                <w:rFonts w:eastAsia="Times New Roman" w:cs="Times New Roman"/>
                <w:sz w:val="20"/>
                <w:szCs w:val="20"/>
              </w:rPr>
            </w:pPr>
            <w:r w:rsidRPr="005F0CAA">
              <w:rPr>
                <w:rFonts w:eastAsia="Times New Roman" w:cs="Times New Roman"/>
                <w:sz w:val="20"/>
                <w:szCs w:val="20"/>
              </w:rPr>
              <w:t xml:space="preserve">Front Row </w:t>
            </w:r>
          </w:p>
        </w:tc>
        <w:tc>
          <w:tcPr>
            <w:tcW w:w="7398" w:type="dxa"/>
          </w:tcPr>
          <w:p w:rsidR="00690662" w:rsidRPr="005F0CAA" w:rsidRDefault="00690662" w:rsidP="00016F4F">
            <w:pPr>
              <w:rPr>
                <w:sz w:val="20"/>
                <w:szCs w:val="20"/>
              </w:rPr>
            </w:pPr>
            <w:r w:rsidRPr="005F0CAA">
              <w:rPr>
                <w:rFonts w:eastAsia="Times New Roman" w:cs="Times New Roman"/>
                <w:sz w:val="20"/>
                <w:szCs w:val="20"/>
              </w:rPr>
              <w:t xml:space="preserve"> This is a web based program. There is a free teacher version as well as the ability for </w:t>
            </w:r>
            <w:r w:rsidRPr="005F0CAA">
              <w:rPr>
                <w:rFonts w:eastAsia="Times New Roman" w:cs="Times New Roman"/>
                <w:sz w:val="20"/>
                <w:szCs w:val="20"/>
              </w:rPr>
              <w:lastRenderedPageBreak/>
              <w:t>schools to purchase more features</w:t>
            </w:r>
            <w:r w:rsidR="00016F4F" w:rsidRPr="005F0CAA">
              <w:rPr>
                <w:rFonts w:eastAsia="Times New Roman" w:cs="Times New Roman"/>
                <w:sz w:val="20"/>
                <w:szCs w:val="20"/>
              </w:rPr>
              <w:t xml:space="preserve">.   </w:t>
            </w:r>
            <w:hyperlink r:id="rId121" w:history="1">
              <w:r w:rsidR="00016F4F" w:rsidRPr="005F0CAA">
                <w:rPr>
                  <w:rStyle w:val="Hyperlink"/>
                  <w:rFonts w:eastAsia="Times New Roman" w:cs="Times New Roman"/>
                  <w:sz w:val="20"/>
                  <w:szCs w:val="20"/>
                </w:rPr>
                <w:t>Link</w:t>
              </w:r>
            </w:hyperlink>
          </w:p>
        </w:tc>
      </w:tr>
      <w:tr w:rsidR="00690662" w:rsidTr="00690662">
        <w:tc>
          <w:tcPr>
            <w:tcW w:w="2178" w:type="dxa"/>
          </w:tcPr>
          <w:p w:rsidR="00690662" w:rsidRPr="005F0CAA" w:rsidRDefault="00690662" w:rsidP="00687AB0">
            <w:pPr>
              <w:rPr>
                <w:sz w:val="20"/>
                <w:szCs w:val="20"/>
              </w:rPr>
            </w:pPr>
            <w:r w:rsidRPr="005F0CAA">
              <w:rPr>
                <w:rFonts w:eastAsia="Times New Roman" w:cs="Times New Roman"/>
                <w:sz w:val="20"/>
                <w:szCs w:val="20"/>
              </w:rPr>
              <w:lastRenderedPageBreak/>
              <w:t>Graphic Representations</w:t>
            </w:r>
          </w:p>
        </w:tc>
        <w:tc>
          <w:tcPr>
            <w:tcW w:w="7398" w:type="dxa"/>
          </w:tcPr>
          <w:p w:rsidR="00690662" w:rsidRPr="005F0CAA" w:rsidRDefault="00690662">
            <w:pPr>
              <w:rPr>
                <w:sz w:val="20"/>
                <w:szCs w:val="20"/>
              </w:rPr>
            </w:pPr>
          </w:p>
        </w:tc>
      </w:tr>
      <w:tr w:rsidR="000C130D" w:rsidTr="00690662">
        <w:tc>
          <w:tcPr>
            <w:tcW w:w="2178" w:type="dxa"/>
          </w:tcPr>
          <w:p w:rsidR="000C130D" w:rsidRPr="005F0CAA" w:rsidRDefault="000C130D" w:rsidP="00E96201">
            <w:pPr>
              <w:rPr>
                <w:sz w:val="20"/>
                <w:szCs w:val="20"/>
              </w:rPr>
            </w:pPr>
            <w:r w:rsidRPr="005F0CAA">
              <w:rPr>
                <w:sz w:val="20"/>
                <w:szCs w:val="20"/>
              </w:rPr>
              <w:t>Solving Word Problems Using Structured Organizers</w:t>
            </w:r>
          </w:p>
          <w:p w:rsidR="000C130D" w:rsidRPr="005F0CAA" w:rsidRDefault="000C130D" w:rsidP="00E96201">
            <w:pPr>
              <w:rPr>
                <w:rFonts w:eastAsia="Times New Roman" w:cs="Times New Roman"/>
                <w:sz w:val="20"/>
                <w:szCs w:val="20"/>
              </w:rPr>
            </w:pPr>
          </w:p>
        </w:tc>
        <w:tc>
          <w:tcPr>
            <w:tcW w:w="7398" w:type="dxa"/>
          </w:tcPr>
          <w:p w:rsidR="000C130D" w:rsidRPr="005F0CAA" w:rsidRDefault="000C130D" w:rsidP="00E96201">
            <w:pPr>
              <w:rPr>
                <w:sz w:val="20"/>
                <w:szCs w:val="20"/>
                <w:lang w:val="en"/>
              </w:rPr>
            </w:pPr>
            <w:r w:rsidRPr="005F0CAA">
              <w:rPr>
                <w:rFonts w:eastAsia="Times New Roman" w:cs="Times New Roman"/>
                <w:sz w:val="20"/>
                <w:szCs w:val="20"/>
              </w:rPr>
              <w:t>This intervention gives students better understanding of reading, interpreting, and solving word problems in mathematics.  The use of structure organizers is first modeled by the teacher, students use the organizers on their own, and is phased out as students become more proficient</w:t>
            </w:r>
          </w:p>
        </w:tc>
      </w:tr>
      <w:tr w:rsidR="000C130D" w:rsidTr="00690662">
        <w:tc>
          <w:tcPr>
            <w:tcW w:w="2178" w:type="dxa"/>
          </w:tcPr>
          <w:p w:rsidR="000C130D" w:rsidRPr="005F0CAA" w:rsidRDefault="000C130D" w:rsidP="00687AB0">
            <w:pPr>
              <w:rPr>
                <w:sz w:val="20"/>
                <w:szCs w:val="20"/>
              </w:rPr>
            </w:pPr>
            <w:r w:rsidRPr="005F0CAA">
              <w:rPr>
                <w:rFonts w:eastAsia="Times New Roman" w:cs="Times New Roman"/>
                <w:sz w:val="20"/>
                <w:szCs w:val="20"/>
              </w:rPr>
              <w:t xml:space="preserve">ST Math </w:t>
            </w:r>
          </w:p>
        </w:tc>
        <w:tc>
          <w:tcPr>
            <w:tcW w:w="7398" w:type="dxa"/>
          </w:tcPr>
          <w:p w:rsidR="000C130D" w:rsidRPr="005F0CAA" w:rsidRDefault="006B7422">
            <w:pPr>
              <w:rPr>
                <w:sz w:val="20"/>
                <w:szCs w:val="20"/>
              </w:rPr>
            </w:pPr>
            <w:hyperlink r:id="rId122" w:history="1">
              <w:r w:rsidR="000C130D" w:rsidRPr="005F0CAA">
                <w:rPr>
                  <w:rStyle w:val="Hyperlink"/>
                  <w:rFonts w:eastAsia="Times New Roman" w:cs="Times New Roman"/>
                  <w:color w:val="auto"/>
                  <w:sz w:val="20"/>
                  <w:szCs w:val="20"/>
                  <w:u w:val="none"/>
                </w:rPr>
                <w:t>web.stmath.com This is a web passed program that some schools in the county have purchased. It is not available at all schools.</w:t>
              </w:r>
            </w:hyperlink>
          </w:p>
        </w:tc>
      </w:tr>
      <w:tr w:rsidR="000C130D" w:rsidTr="005D360B">
        <w:tc>
          <w:tcPr>
            <w:tcW w:w="2178" w:type="dxa"/>
            <w:vAlign w:val="center"/>
          </w:tcPr>
          <w:p w:rsidR="000C130D" w:rsidRPr="005F0CAA" w:rsidRDefault="000C130D" w:rsidP="00687AB0">
            <w:pPr>
              <w:rPr>
                <w:rFonts w:eastAsia="Times New Roman" w:cs="Times New Roman"/>
                <w:sz w:val="20"/>
                <w:szCs w:val="20"/>
              </w:rPr>
            </w:pPr>
            <w:r w:rsidRPr="005F0CAA">
              <w:rPr>
                <w:rFonts w:eastAsia="Times New Roman" w:cs="Times New Roman"/>
                <w:sz w:val="20"/>
                <w:szCs w:val="20"/>
              </w:rPr>
              <w:t xml:space="preserve">TenMarks </w:t>
            </w:r>
          </w:p>
        </w:tc>
        <w:tc>
          <w:tcPr>
            <w:tcW w:w="7398" w:type="dxa"/>
          </w:tcPr>
          <w:p w:rsidR="000C130D" w:rsidRPr="005F0CAA" w:rsidRDefault="000C130D" w:rsidP="00417FC7">
            <w:pPr>
              <w:rPr>
                <w:sz w:val="20"/>
                <w:szCs w:val="20"/>
              </w:rPr>
            </w:pPr>
            <w:r>
              <w:rPr>
                <w:rFonts w:eastAsia="Times New Roman" w:cs="Times New Roman"/>
                <w:sz w:val="20"/>
                <w:szCs w:val="20"/>
              </w:rPr>
              <w:t>Th</w:t>
            </w:r>
            <w:r w:rsidRPr="005F0CAA">
              <w:rPr>
                <w:rFonts w:eastAsia="Times New Roman" w:cs="Times New Roman"/>
                <w:sz w:val="20"/>
                <w:szCs w:val="20"/>
              </w:rPr>
              <w:t>is</w:t>
            </w:r>
            <w:r>
              <w:rPr>
                <w:rFonts w:eastAsia="Times New Roman" w:cs="Times New Roman"/>
                <w:sz w:val="20"/>
                <w:szCs w:val="20"/>
              </w:rPr>
              <w:t xml:space="preserve"> is</w:t>
            </w:r>
            <w:r w:rsidRPr="005F0CAA">
              <w:rPr>
                <w:rFonts w:eastAsia="Times New Roman" w:cs="Times New Roman"/>
                <w:sz w:val="20"/>
                <w:szCs w:val="20"/>
              </w:rPr>
              <w:t xml:space="preserve"> a web based program. There is a free version as well as upgrades that schools may have chosen to purchase.  www.tenmarks.com </w:t>
            </w:r>
            <w:hyperlink r:id="rId123" w:history="1">
              <w:r w:rsidRPr="005F0CAA">
                <w:rPr>
                  <w:rStyle w:val="Hyperlink"/>
                  <w:rFonts w:eastAsia="Times New Roman" w:cs="Times New Roman"/>
                  <w:sz w:val="20"/>
                  <w:szCs w:val="20"/>
                </w:rPr>
                <w:t>Link</w:t>
              </w:r>
            </w:hyperlink>
          </w:p>
        </w:tc>
      </w:tr>
      <w:tr w:rsidR="000C130D" w:rsidTr="00690662">
        <w:tc>
          <w:tcPr>
            <w:tcW w:w="2178" w:type="dxa"/>
          </w:tcPr>
          <w:p w:rsidR="000C130D" w:rsidRPr="005F0CAA" w:rsidRDefault="000C130D" w:rsidP="00687AB0">
            <w:pPr>
              <w:rPr>
                <w:sz w:val="20"/>
                <w:szCs w:val="20"/>
              </w:rPr>
            </w:pPr>
            <w:r w:rsidRPr="005F0CAA">
              <w:rPr>
                <w:rFonts w:eastAsia="Times New Roman" w:cs="Times New Roman"/>
                <w:sz w:val="20"/>
                <w:szCs w:val="20"/>
              </w:rPr>
              <w:t xml:space="preserve">Using Question Answer Relationships </w:t>
            </w:r>
          </w:p>
        </w:tc>
        <w:tc>
          <w:tcPr>
            <w:tcW w:w="7398" w:type="dxa"/>
          </w:tcPr>
          <w:p w:rsidR="000C130D" w:rsidRPr="005F0CAA" w:rsidRDefault="000C130D">
            <w:pPr>
              <w:rPr>
                <w:sz w:val="20"/>
                <w:szCs w:val="20"/>
              </w:rPr>
            </w:pPr>
            <w:r w:rsidRPr="005F0CAA">
              <w:rPr>
                <w:sz w:val="20"/>
                <w:szCs w:val="20"/>
                <w:lang w:val="en"/>
              </w:rPr>
              <w:t xml:space="preserve">Students must be able to correctly interpret math graphics in order to correctly answer many applied math problems. Struggling learners in math often misread or misinterpret math graphics.  </w:t>
            </w:r>
            <w:hyperlink r:id="rId124" w:history="1">
              <w:r w:rsidRPr="005F0CAA">
                <w:rPr>
                  <w:rStyle w:val="Hyperlink"/>
                  <w:sz w:val="20"/>
                  <w:szCs w:val="20"/>
                  <w:lang w:val="en"/>
                </w:rPr>
                <w:t>Link</w:t>
              </w:r>
            </w:hyperlink>
          </w:p>
        </w:tc>
      </w:tr>
    </w:tbl>
    <w:p w:rsidR="00B51BB0" w:rsidRPr="000E59E9" w:rsidRDefault="00B51BB0"/>
    <w:p w:rsidR="005F0CAA" w:rsidRDefault="005F0CAA">
      <w:pPr>
        <w:rPr>
          <w:b/>
        </w:rPr>
      </w:pPr>
      <w:r>
        <w:rPr>
          <w:b/>
        </w:rPr>
        <w:br w:type="page"/>
      </w:r>
    </w:p>
    <w:p w:rsidR="00D213C8" w:rsidRPr="005F0CAA" w:rsidRDefault="00D213C8" w:rsidP="005F0CAA">
      <w:pPr>
        <w:jc w:val="center"/>
        <w:rPr>
          <w:b/>
          <w:sz w:val="28"/>
          <w:szCs w:val="28"/>
        </w:rPr>
      </w:pPr>
      <w:r w:rsidRPr="005F0CAA">
        <w:rPr>
          <w:b/>
          <w:sz w:val="28"/>
          <w:szCs w:val="28"/>
        </w:rPr>
        <w:lastRenderedPageBreak/>
        <w:t>Instructional Options-Written Expression</w:t>
      </w:r>
    </w:p>
    <w:tbl>
      <w:tblPr>
        <w:tblStyle w:val="TableGrid"/>
        <w:tblW w:w="0" w:type="auto"/>
        <w:tblLook w:val="04A0" w:firstRow="1" w:lastRow="0" w:firstColumn="1" w:lastColumn="0" w:noHBand="0" w:noVBand="1"/>
      </w:tblPr>
      <w:tblGrid>
        <w:gridCol w:w="2178"/>
        <w:gridCol w:w="7398"/>
      </w:tblGrid>
      <w:tr w:rsidR="006660CD" w:rsidTr="006660CD">
        <w:tc>
          <w:tcPr>
            <w:tcW w:w="2178" w:type="dxa"/>
          </w:tcPr>
          <w:p w:rsidR="006660CD" w:rsidRPr="005F0CAA" w:rsidRDefault="006660CD">
            <w:pPr>
              <w:rPr>
                <w:b/>
                <w:sz w:val="20"/>
                <w:szCs w:val="20"/>
              </w:rPr>
            </w:pPr>
            <w:r w:rsidRPr="005F0CAA">
              <w:rPr>
                <w:b/>
                <w:sz w:val="20"/>
                <w:szCs w:val="20"/>
              </w:rPr>
              <w:t>Instructional Option</w:t>
            </w:r>
          </w:p>
        </w:tc>
        <w:tc>
          <w:tcPr>
            <w:tcW w:w="7398" w:type="dxa"/>
          </w:tcPr>
          <w:p w:rsidR="006660CD" w:rsidRPr="005F0CAA" w:rsidRDefault="006660CD">
            <w:pPr>
              <w:rPr>
                <w:b/>
                <w:sz w:val="20"/>
                <w:szCs w:val="20"/>
              </w:rPr>
            </w:pPr>
            <w:r w:rsidRPr="005F0CAA">
              <w:rPr>
                <w:b/>
                <w:sz w:val="20"/>
                <w:szCs w:val="20"/>
              </w:rPr>
              <w:t>Description</w:t>
            </w:r>
          </w:p>
        </w:tc>
      </w:tr>
      <w:tr w:rsidR="000C130D" w:rsidTr="006660CD">
        <w:tc>
          <w:tcPr>
            <w:tcW w:w="2178" w:type="dxa"/>
          </w:tcPr>
          <w:p w:rsidR="000C130D" w:rsidRPr="005F0CAA" w:rsidRDefault="000C130D" w:rsidP="00E96201">
            <w:pPr>
              <w:rPr>
                <w:sz w:val="20"/>
                <w:szCs w:val="20"/>
              </w:rPr>
            </w:pPr>
            <w:r w:rsidRPr="005F0CAA">
              <w:rPr>
                <w:rFonts w:eastAsia="Times New Roman" w:cs="Times New Roman"/>
                <w:sz w:val="20"/>
                <w:szCs w:val="20"/>
              </w:rPr>
              <w:t>Corrective Feedback</w:t>
            </w:r>
          </w:p>
        </w:tc>
        <w:tc>
          <w:tcPr>
            <w:tcW w:w="7398" w:type="dxa"/>
          </w:tcPr>
          <w:p w:rsidR="000C130D" w:rsidRPr="005F0CAA" w:rsidRDefault="006B7422" w:rsidP="00E96201">
            <w:pPr>
              <w:rPr>
                <w:sz w:val="20"/>
                <w:szCs w:val="20"/>
              </w:rPr>
            </w:pPr>
            <w:hyperlink r:id="rId125" w:history="1">
              <w:r w:rsidR="000C130D" w:rsidRPr="005F0CAA">
                <w:rPr>
                  <w:rStyle w:val="Hyperlink"/>
                  <w:rFonts w:eastAsia="Times New Roman" w:cs="Times New Roman"/>
                  <w:color w:val="auto"/>
                  <w:sz w:val="20"/>
                  <w:szCs w:val="20"/>
                  <w:u w:val="none"/>
                </w:rPr>
                <w:t>Make sure that students who are mastering new academic skills have frequent opportunities to try these skills out with immediate corrective feedback and encouragement.</w:t>
              </w:r>
            </w:hyperlink>
          </w:p>
        </w:tc>
      </w:tr>
      <w:tr w:rsidR="000C130D" w:rsidTr="00E96201">
        <w:tc>
          <w:tcPr>
            <w:tcW w:w="2178" w:type="dxa"/>
          </w:tcPr>
          <w:p w:rsidR="000C130D" w:rsidRPr="005F0CAA" w:rsidRDefault="000C130D" w:rsidP="00E96201">
            <w:pPr>
              <w:rPr>
                <w:sz w:val="20"/>
                <w:szCs w:val="20"/>
              </w:rPr>
            </w:pPr>
            <w:r w:rsidRPr="005F0CAA">
              <w:rPr>
                <w:rFonts w:eastAsia="Times New Roman" w:cs="Times New Roman"/>
                <w:sz w:val="20"/>
                <w:szCs w:val="20"/>
              </w:rPr>
              <w:t>Frequent Practice</w:t>
            </w:r>
          </w:p>
        </w:tc>
        <w:tc>
          <w:tcPr>
            <w:tcW w:w="7398" w:type="dxa"/>
            <w:vAlign w:val="center"/>
          </w:tcPr>
          <w:p w:rsidR="000C130D" w:rsidRPr="005F0CAA" w:rsidRDefault="006B7422" w:rsidP="00E96201">
            <w:pPr>
              <w:rPr>
                <w:rFonts w:eastAsia="Times New Roman" w:cs="Times New Roman"/>
                <w:sz w:val="20"/>
                <w:szCs w:val="20"/>
              </w:rPr>
            </w:pPr>
            <w:hyperlink r:id="rId126" w:history="1">
              <w:r w:rsidR="000C130D" w:rsidRPr="005F0CAA">
                <w:rPr>
                  <w:rStyle w:val="Hyperlink"/>
                  <w:rFonts w:eastAsia="Times New Roman" w:cs="Times New Roman"/>
                  <w:color w:val="auto"/>
                  <w:sz w:val="20"/>
                  <w:szCs w:val="20"/>
                  <w:u w:val="none"/>
                </w:rPr>
                <w:t>As students become more proficient in their new skills and can work independently, give them frequent opportunity to drill and practice to strengthen skills. Once students have mastered a particular academic skill, the instructor will move on to a more advanced learning objective. However, the teacher should make sure that students retain previously mastered academic skills by periodically having them review that material. Teacher checks what prior knowledge exists with students about a topic, idea, or concept and makes specific instructional decisions based on what is discovered about student prior knowledge. The teacher will present information that builds background ideas and knowledge by demonstration, outside resources, and/or personal experience.</w:t>
              </w:r>
            </w:hyperlink>
          </w:p>
        </w:tc>
      </w:tr>
      <w:tr w:rsidR="000C130D" w:rsidTr="006660CD">
        <w:tc>
          <w:tcPr>
            <w:tcW w:w="2178" w:type="dxa"/>
          </w:tcPr>
          <w:p w:rsidR="000C130D" w:rsidRPr="005F0CAA" w:rsidRDefault="000C130D" w:rsidP="00E96201">
            <w:pPr>
              <w:rPr>
                <w:sz w:val="20"/>
                <w:szCs w:val="20"/>
              </w:rPr>
            </w:pPr>
            <w:r w:rsidRPr="005F0CAA">
              <w:rPr>
                <w:rFonts w:eastAsia="Times New Roman" w:cs="Times New Roman"/>
                <w:sz w:val="20"/>
                <w:szCs w:val="20"/>
              </w:rPr>
              <w:t>Instructional Match</w:t>
            </w:r>
          </w:p>
        </w:tc>
        <w:tc>
          <w:tcPr>
            <w:tcW w:w="7398" w:type="dxa"/>
          </w:tcPr>
          <w:p w:rsidR="000C130D" w:rsidRPr="005F0CAA" w:rsidRDefault="006B7422" w:rsidP="00E96201">
            <w:pPr>
              <w:rPr>
                <w:sz w:val="20"/>
                <w:szCs w:val="20"/>
              </w:rPr>
            </w:pPr>
            <w:hyperlink r:id="rId127" w:history="1">
              <w:r w:rsidR="000C130D" w:rsidRPr="005F0CAA">
                <w:rPr>
                  <w:rFonts w:eastAsia="Times New Roman" w:cs="Times New Roman"/>
                  <w:sz w:val="20"/>
                  <w:szCs w:val="20"/>
                </w:rPr>
                <w:t>Ensure that students are being taught at the optimal instructional level.</w:t>
              </w:r>
            </w:hyperlink>
          </w:p>
        </w:tc>
      </w:tr>
      <w:tr w:rsidR="000C130D" w:rsidTr="006660CD">
        <w:tc>
          <w:tcPr>
            <w:tcW w:w="2178" w:type="dxa"/>
          </w:tcPr>
          <w:p w:rsidR="000C130D" w:rsidRPr="005F0CAA" w:rsidRDefault="000C130D" w:rsidP="00E96201">
            <w:pPr>
              <w:rPr>
                <w:sz w:val="20"/>
                <w:szCs w:val="20"/>
              </w:rPr>
            </w:pPr>
            <w:r w:rsidRPr="005F0CAA">
              <w:rPr>
                <w:rFonts w:eastAsia="Times New Roman" w:cs="Times New Roman"/>
                <w:sz w:val="20"/>
                <w:szCs w:val="20"/>
              </w:rPr>
              <w:t>Model Correct Performance</w:t>
            </w:r>
          </w:p>
        </w:tc>
        <w:tc>
          <w:tcPr>
            <w:tcW w:w="7398" w:type="dxa"/>
          </w:tcPr>
          <w:p w:rsidR="000C130D" w:rsidRPr="005F0CAA" w:rsidRDefault="006B7422" w:rsidP="00E96201">
            <w:pPr>
              <w:rPr>
                <w:sz w:val="20"/>
                <w:szCs w:val="20"/>
              </w:rPr>
            </w:pPr>
            <w:hyperlink r:id="rId128" w:history="1">
              <w:r w:rsidR="000C130D" w:rsidRPr="005F0CAA">
                <w:rPr>
                  <w:rStyle w:val="Hyperlink"/>
                  <w:rFonts w:eastAsia="Times New Roman" w:cs="Times New Roman"/>
                  <w:color w:val="auto"/>
                  <w:sz w:val="20"/>
                  <w:szCs w:val="20"/>
                  <w:u w:val="none"/>
                </w:rPr>
                <w:t>Model and demonstrate explicit strategies to student for learning academic material or completing assignments. Have them use these strategies under supervision until you are sure that students understand and can correctly use them.</w:t>
              </w:r>
            </w:hyperlink>
          </w:p>
        </w:tc>
      </w:tr>
      <w:tr w:rsidR="000C130D" w:rsidTr="006660CD">
        <w:tc>
          <w:tcPr>
            <w:tcW w:w="2178" w:type="dxa"/>
          </w:tcPr>
          <w:p w:rsidR="000C130D" w:rsidRPr="005F0CAA" w:rsidRDefault="000C130D" w:rsidP="00E96201">
            <w:pPr>
              <w:rPr>
                <w:sz w:val="20"/>
                <w:szCs w:val="20"/>
              </w:rPr>
            </w:pPr>
            <w:r w:rsidRPr="005F0CAA">
              <w:rPr>
                <w:rFonts w:eastAsia="Times New Roman" w:cs="Times New Roman"/>
                <w:sz w:val="20"/>
                <w:szCs w:val="20"/>
              </w:rPr>
              <w:t>Scaffolding</w:t>
            </w:r>
          </w:p>
        </w:tc>
        <w:tc>
          <w:tcPr>
            <w:tcW w:w="7398" w:type="dxa"/>
          </w:tcPr>
          <w:p w:rsidR="000C130D" w:rsidRPr="005F0CAA" w:rsidRDefault="006B7422" w:rsidP="00E96201">
            <w:pPr>
              <w:rPr>
                <w:sz w:val="20"/>
                <w:szCs w:val="20"/>
              </w:rPr>
            </w:pPr>
            <w:hyperlink r:id="rId129" w:history="1">
              <w:r w:rsidR="000C130D" w:rsidRPr="005F0CAA">
                <w:rPr>
                  <w:rStyle w:val="Hyperlink"/>
                  <w:rFonts w:eastAsia="Times New Roman" w:cs="Times New Roman"/>
                  <w:color w:val="auto"/>
                  <w:sz w:val="20"/>
                  <w:szCs w:val="20"/>
                  <w:u w:val="none"/>
                </w:rPr>
                <w:t>Provide individual instructional modifications as necessary to help students master a new task or keep up with more advanced learners (reduce number of problems, technological aids, cooperative learning groups)</w:t>
              </w:r>
            </w:hyperlink>
          </w:p>
        </w:tc>
      </w:tr>
      <w:tr w:rsidR="000C130D" w:rsidTr="00E96201">
        <w:tc>
          <w:tcPr>
            <w:tcW w:w="2178" w:type="dxa"/>
          </w:tcPr>
          <w:p w:rsidR="000C130D" w:rsidRPr="005F0CAA" w:rsidRDefault="000C130D" w:rsidP="00E96201">
            <w:pPr>
              <w:rPr>
                <w:sz w:val="20"/>
                <w:szCs w:val="20"/>
              </w:rPr>
            </w:pPr>
            <w:r w:rsidRPr="005F0CAA">
              <w:rPr>
                <w:rFonts w:eastAsia="Times New Roman" w:cs="Times New Roman"/>
                <w:sz w:val="20"/>
                <w:szCs w:val="20"/>
              </w:rPr>
              <w:t>Think Aloud</w:t>
            </w:r>
          </w:p>
        </w:tc>
        <w:tc>
          <w:tcPr>
            <w:tcW w:w="7398" w:type="dxa"/>
          </w:tcPr>
          <w:p w:rsidR="000C130D" w:rsidRPr="005F0CAA" w:rsidRDefault="006B7422" w:rsidP="00E96201">
            <w:pPr>
              <w:rPr>
                <w:sz w:val="20"/>
                <w:szCs w:val="20"/>
              </w:rPr>
            </w:pPr>
            <w:hyperlink r:id="rId130" w:history="1">
              <w:r w:rsidR="000C130D" w:rsidRPr="005F0CAA">
                <w:rPr>
                  <w:rStyle w:val="Hyperlink"/>
                  <w:rFonts w:eastAsia="Times New Roman" w:cs="Times New Roman"/>
                  <w:color w:val="auto"/>
                  <w:sz w:val="20"/>
                  <w:szCs w:val="20"/>
                  <w:u w:val="none"/>
                </w:rPr>
                <w:t>Model 'talking through an activity': announce each step you are taking, describe problem-solving strategies aloud, describe any road blocks and how you will go about solving them. When students have successfully learned a skill, set up activities for them to complete and ask the students to "talk" you through an activity.</w:t>
              </w:r>
            </w:hyperlink>
          </w:p>
        </w:tc>
      </w:tr>
      <w:tr w:rsidR="000C130D" w:rsidTr="005D360B">
        <w:tc>
          <w:tcPr>
            <w:tcW w:w="2178" w:type="dxa"/>
          </w:tcPr>
          <w:p w:rsidR="000C130D" w:rsidRPr="005F0CAA" w:rsidRDefault="000C130D">
            <w:pPr>
              <w:rPr>
                <w:sz w:val="20"/>
                <w:szCs w:val="20"/>
              </w:rPr>
            </w:pPr>
            <w:r w:rsidRPr="005F0CAA">
              <w:rPr>
                <w:rFonts w:eastAsia="Times New Roman" w:cs="Times New Roman"/>
                <w:sz w:val="20"/>
                <w:szCs w:val="20"/>
              </w:rPr>
              <w:t>Tiered Assignments</w:t>
            </w:r>
          </w:p>
        </w:tc>
        <w:tc>
          <w:tcPr>
            <w:tcW w:w="7398" w:type="dxa"/>
            <w:vAlign w:val="center"/>
          </w:tcPr>
          <w:p w:rsidR="000C130D" w:rsidRPr="005F0CAA" w:rsidRDefault="006B7422" w:rsidP="005D360B">
            <w:pPr>
              <w:rPr>
                <w:rFonts w:eastAsia="Times New Roman" w:cs="Times New Roman"/>
                <w:sz w:val="20"/>
                <w:szCs w:val="20"/>
              </w:rPr>
            </w:pPr>
            <w:hyperlink r:id="rId131" w:history="1">
              <w:r w:rsidR="000C130D" w:rsidRPr="005F0CAA">
                <w:rPr>
                  <w:rStyle w:val="Hyperlink"/>
                  <w:rFonts w:eastAsia="Times New Roman" w:cs="Times New Roman"/>
                  <w:color w:val="auto"/>
                  <w:sz w:val="20"/>
                  <w:szCs w:val="20"/>
                  <w:u w:val="none"/>
                </w:rPr>
                <w:t>Design assignments to meet the varying ability level of students</w:t>
              </w:r>
            </w:hyperlink>
          </w:p>
        </w:tc>
      </w:tr>
    </w:tbl>
    <w:p w:rsidR="00D213C8" w:rsidRPr="005F0CAA" w:rsidRDefault="00D213C8" w:rsidP="005F0CAA">
      <w:pPr>
        <w:jc w:val="center"/>
        <w:rPr>
          <w:sz w:val="28"/>
          <w:szCs w:val="28"/>
        </w:rPr>
      </w:pPr>
    </w:p>
    <w:p w:rsidR="00051A41" w:rsidRPr="005F0CAA" w:rsidRDefault="00051A41" w:rsidP="005F0CAA">
      <w:pPr>
        <w:jc w:val="center"/>
        <w:rPr>
          <w:b/>
          <w:sz w:val="28"/>
          <w:szCs w:val="28"/>
        </w:rPr>
      </w:pPr>
      <w:r w:rsidRPr="005F0CAA">
        <w:rPr>
          <w:b/>
          <w:sz w:val="28"/>
          <w:szCs w:val="28"/>
        </w:rPr>
        <w:t>Interventions-Written Expression</w:t>
      </w:r>
    </w:p>
    <w:tbl>
      <w:tblPr>
        <w:tblStyle w:val="TableGrid"/>
        <w:tblW w:w="0" w:type="auto"/>
        <w:tblLook w:val="04A0" w:firstRow="1" w:lastRow="0" w:firstColumn="1" w:lastColumn="0" w:noHBand="0" w:noVBand="1"/>
      </w:tblPr>
      <w:tblGrid>
        <w:gridCol w:w="2178"/>
        <w:gridCol w:w="7398"/>
      </w:tblGrid>
      <w:tr w:rsidR="006660CD" w:rsidTr="00B64618">
        <w:tc>
          <w:tcPr>
            <w:tcW w:w="2178" w:type="dxa"/>
          </w:tcPr>
          <w:p w:rsidR="006660CD" w:rsidRPr="005F0CAA" w:rsidRDefault="006660CD">
            <w:pPr>
              <w:rPr>
                <w:b/>
                <w:sz w:val="20"/>
                <w:szCs w:val="20"/>
              </w:rPr>
            </w:pPr>
            <w:r w:rsidRPr="005F0CAA">
              <w:rPr>
                <w:b/>
                <w:sz w:val="20"/>
                <w:szCs w:val="20"/>
              </w:rPr>
              <w:t>Interventions</w:t>
            </w:r>
          </w:p>
        </w:tc>
        <w:tc>
          <w:tcPr>
            <w:tcW w:w="7398" w:type="dxa"/>
          </w:tcPr>
          <w:p w:rsidR="006660CD" w:rsidRPr="005F0CAA" w:rsidRDefault="006660CD">
            <w:pPr>
              <w:rPr>
                <w:b/>
                <w:sz w:val="20"/>
                <w:szCs w:val="20"/>
              </w:rPr>
            </w:pPr>
            <w:r w:rsidRPr="005F0CAA">
              <w:rPr>
                <w:b/>
                <w:sz w:val="20"/>
                <w:szCs w:val="20"/>
              </w:rPr>
              <w:t>Description/Hyperlink</w:t>
            </w:r>
          </w:p>
        </w:tc>
      </w:tr>
      <w:tr w:rsidR="000C130D" w:rsidTr="00B64618">
        <w:tc>
          <w:tcPr>
            <w:tcW w:w="2178" w:type="dxa"/>
          </w:tcPr>
          <w:p w:rsidR="000C130D" w:rsidRPr="005F0CAA" w:rsidRDefault="000C130D" w:rsidP="00E96201">
            <w:pPr>
              <w:rPr>
                <w:sz w:val="20"/>
                <w:szCs w:val="20"/>
              </w:rPr>
            </w:pPr>
            <w:r w:rsidRPr="005F0CAA">
              <w:rPr>
                <w:rFonts w:eastAsia="Times New Roman" w:cs="Times New Roman"/>
                <w:sz w:val="20"/>
                <w:szCs w:val="20"/>
              </w:rPr>
              <w:t xml:space="preserve">Build an Outline by Talking </w:t>
            </w:r>
          </w:p>
        </w:tc>
        <w:tc>
          <w:tcPr>
            <w:tcW w:w="7398" w:type="dxa"/>
          </w:tcPr>
          <w:p w:rsidR="000C130D" w:rsidRPr="005F0CAA" w:rsidRDefault="000C130D" w:rsidP="00E96201">
            <w:pPr>
              <w:rPr>
                <w:sz w:val="20"/>
                <w:szCs w:val="20"/>
              </w:rPr>
            </w:pPr>
            <w:r w:rsidRPr="005F0CAA">
              <w:rPr>
                <w:sz w:val="20"/>
                <w:szCs w:val="20"/>
                <w:lang w:val="en"/>
              </w:rPr>
              <w:t xml:space="preserve">Students who struggle to organize their notes into a coherent outline can tell others what they know about the topic—and then capture the informal logical structure of that conversation to create a working outline. </w:t>
            </w:r>
            <w:hyperlink r:id="rId132" w:history="1">
              <w:r w:rsidRPr="005F0CAA">
                <w:rPr>
                  <w:rStyle w:val="Hyperlink"/>
                  <w:sz w:val="20"/>
                  <w:szCs w:val="20"/>
                  <w:lang w:val="en"/>
                </w:rPr>
                <w:t>Link</w:t>
              </w:r>
            </w:hyperlink>
          </w:p>
        </w:tc>
      </w:tr>
      <w:tr w:rsidR="000C130D" w:rsidTr="00B64618">
        <w:tc>
          <w:tcPr>
            <w:tcW w:w="2178" w:type="dxa"/>
          </w:tcPr>
          <w:p w:rsidR="000C130D" w:rsidRPr="005F0CAA" w:rsidRDefault="000C130D" w:rsidP="00191CDE">
            <w:pPr>
              <w:rPr>
                <w:sz w:val="20"/>
                <w:szCs w:val="20"/>
              </w:rPr>
            </w:pPr>
            <w:r w:rsidRPr="005F0CAA">
              <w:rPr>
                <w:rFonts w:eastAsia="Times New Roman" w:cs="Times New Roman"/>
                <w:sz w:val="20"/>
                <w:szCs w:val="20"/>
              </w:rPr>
              <w:t xml:space="preserve">Increasing Writing Productivity with Self-Monitoring </w:t>
            </w:r>
          </w:p>
        </w:tc>
        <w:tc>
          <w:tcPr>
            <w:tcW w:w="7398" w:type="dxa"/>
          </w:tcPr>
          <w:p w:rsidR="000C130D" w:rsidRPr="005F0CAA" w:rsidRDefault="000C130D">
            <w:pPr>
              <w:rPr>
                <w:sz w:val="20"/>
                <w:szCs w:val="20"/>
              </w:rPr>
            </w:pPr>
            <w:r w:rsidRPr="005F0CAA">
              <w:rPr>
                <w:sz w:val="20"/>
                <w:szCs w:val="20"/>
                <w:lang w:val="en"/>
              </w:rPr>
              <w:t xml:space="preserve">Students gain motivation to write through daily monitoring and charting of their own and class wide rates of writing fluency. </w:t>
            </w:r>
            <w:hyperlink r:id="rId133" w:history="1">
              <w:r w:rsidRPr="005F0CAA">
                <w:rPr>
                  <w:rStyle w:val="Hyperlink"/>
                  <w:sz w:val="20"/>
                  <w:szCs w:val="20"/>
                </w:rPr>
                <w:t>Link</w:t>
              </w:r>
            </w:hyperlink>
          </w:p>
        </w:tc>
      </w:tr>
      <w:tr w:rsidR="000C130D" w:rsidTr="00B64618">
        <w:tc>
          <w:tcPr>
            <w:tcW w:w="2178" w:type="dxa"/>
          </w:tcPr>
          <w:p w:rsidR="000C130D" w:rsidRPr="005F0CAA" w:rsidRDefault="000C130D" w:rsidP="00E96201">
            <w:pPr>
              <w:rPr>
                <w:sz w:val="20"/>
                <w:szCs w:val="20"/>
              </w:rPr>
            </w:pPr>
            <w:r w:rsidRPr="005F0CAA">
              <w:rPr>
                <w:rFonts w:eastAsia="Times New Roman" w:cs="Times New Roman"/>
                <w:sz w:val="20"/>
                <w:szCs w:val="20"/>
              </w:rPr>
              <w:t xml:space="preserve">Memorize a Story Grammar Checklist </w:t>
            </w:r>
          </w:p>
        </w:tc>
        <w:tc>
          <w:tcPr>
            <w:tcW w:w="7398" w:type="dxa"/>
          </w:tcPr>
          <w:p w:rsidR="000C130D" w:rsidRPr="005F0CAA" w:rsidRDefault="000C130D" w:rsidP="00E96201">
            <w:pPr>
              <w:rPr>
                <w:sz w:val="20"/>
                <w:szCs w:val="20"/>
              </w:rPr>
            </w:pPr>
            <w:r w:rsidRPr="005F0CAA">
              <w:rPr>
                <w:sz w:val="20"/>
                <w:szCs w:val="20"/>
                <w:lang w:val="en"/>
              </w:rPr>
              <w:t xml:space="preserve">Students write lengthier stories that include greater detail when they use a memorized strategy to judge their writing-in-progress. These young writers are taught a simple mnemonic device with 7 elements: ‘WWW, What=2, How = 2’. This mnemonic translates into a story grammar checklist </w:t>
            </w:r>
            <w:hyperlink r:id="rId134" w:history="1">
              <w:r w:rsidRPr="005F0CAA">
                <w:rPr>
                  <w:rStyle w:val="Hyperlink"/>
                  <w:sz w:val="20"/>
                  <w:szCs w:val="20"/>
                </w:rPr>
                <w:t>Link</w:t>
              </w:r>
            </w:hyperlink>
          </w:p>
        </w:tc>
      </w:tr>
      <w:tr w:rsidR="00CC4348" w:rsidTr="00B64618">
        <w:tc>
          <w:tcPr>
            <w:tcW w:w="2178" w:type="dxa"/>
          </w:tcPr>
          <w:p w:rsidR="00CC4348" w:rsidRPr="005F0CAA" w:rsidRDefault="00CC4348" w:rsidP="00E96201">
            <w:pPr>
              <w:rPr>
                <w:sz w:val="20"/>
                <w:szCs w:val="20"/>
              </w:rPr>
            </w:pPr>
            <w:r w:rsidRPr="005F0CAA">
              <w:rPr>
                <w:rFonts w:eastAsia="Times New Roman" w:cs="Times New Roman"/>
                <w:sz w:val="20"/>
                <w:szCs w:val="20"/>
              </w:rPr>
              <w:t xml:space="preserve">Reverse Outline </w:t>
            </w:r>
          </w:p>
        </w:tc>
        <w:tc>
          <w:tcPr>
            <w:tcW w:w="7398" w:type="dxa"/>
          </w:tcPr>
          <w:p w:rsidR="00CC4348" w:rsidRPr="005F0CAA" w:rsidRDefault="00CC4348" w:rsidP="00E96201">
            <w:pPr>
              <w:rPr>
                <w:sz w:val="20"/>
                <w:szCs w:val="20"/>
              </w:rPr>
            </w:pPr>
            <w:r w:rsidRPr="005F0CAA">
              <w:rPr>
                <w:sz w:val="20"/>
                <w:szCs w:val="20"/>
                <w:lang w:val="en"/>
              </w:rPr>
              <w:t xml:space="preserve">Students can improve the internal flow of their compositions through ‘reverse outlining’ </w:t>
            </w:r>
            <w:hyperlink r:id="rId135" w:history="1">
              <w:r w:rsidRPr="005F0CAA">
                <w:rPr>
                  <w:rStyle w:val="Hyperlink"/>
                  <w:sz w:val="20"/>
                  <w:szCs w:val="20"/>
                </w:rPr>
                <w:t>Link</w:t>
              </w:r>
            </w:hyperlink>
          </w:p>
        </w:tc>
      </w:tr>
      <w:tr w:rsidR="00CC4348" w:rsidTr="00B64618">
        <w:tc>
          <w:tcPr>
            <w:tcW w:w="2178" w:type="dxa"/>
          </w:tcPr>
          <w:p w:rsidR="00CC4348" w:rsidRPr="005F0CAA" w:rsidRDefault="00CC4348" w:rsidP="00E96201">
            <w:pPr>
              <w:rPr>
                <w:sz w:val="20"/>
                <w:szCs w:val="20"/>
              </w:rPr>
            </w:pPr>
            <w:r w:rsidRPr="005F0CAA">
              <w:rPr>
                <w:rFonts w:eastAsia="Times New Roman" w:cs="Times New Roman"/>
                <w:sz w:val="20"/>
                <w:szCs w:val="20"/>
              </w:rPr>
              <w:t>SOL</w:t>
            </w:r>
            <w:r>
              <w:rPr>
                <w:rFonts w:eastAsia="Times New Roman" w:cs="Times New Roman"/>
                <w:sz w:val="20"/>
                <w:szCs w:val="20"/>
              </w:rPr>
              <w:t xml:space="preserve">O </w:t>
            </w:r>
          </w:p>
        </w:tc>
        <w:tc>
          <w:tcPr>
            <w:tcW w:w="7398" w:type="dxa"/>
          </w:tcPr>
          <w:p w:rsidR="00CC4348" w:rsidRPr="005F0CAA" w:rsidRDefault="00CC4348" w:rsidP="00E96201">
            <w:pPr>
              <w:rPr>
                <w:sz w:val="20"/>
                <w:szCs w:val="20"/>
              </w:rPr>
            </w:pPr>
            <w:r w:rsidRPr="005F0CAA">
              <w:rPr>
                <w:sz w:val="20"/>
                <w:szCs w:val="20"/>
              </w:rPr>
              <w:t>Computer Program</w:t>
            </w:r>
          </w:p>
        </w:tc>
      </w:tr>
    </w:tbl>
    <w:p w:rsidR="006660CD" w:rsidRPr="005F0CAA" w:rsidRDefault="006660CD" w:rsidP="005F0CAA">
      <w:pPr>
        <w:jc w:val="center"/>
        <w:rPr>
          <w:b/>
          <w:sz w:val="28"/>
          <w:szCs w:val="28"/>
        </w:rPr>
      </w:pPr>
    </w:p>
    <w:p w:rsidR="005F0CAA" w:rsidRDefault="005F0CAA">
      <w:pPr>
        <w:rPr>
          <w:b/>
          <w:sz w:val="28"/>
          <w:szCs w:val="28"/>
        </w:rPr>
      </w:pPr>
      <w:r>
        <w:rPr>
          <w:b/>
          <w:sz w:val="28"/>
          <w:szCs w:val="28"/>
        </w:rPr>
        <w:br w:type="page"/>
      </w:r>
    </w:p>
    <w:p w:rsidR="00551DA0" w:rsidRPr="005F0CAA" w:rsidRDefault="00551DA0" w:rsidP="005F0CAA">
      <w:pPr>
        <w:jc w:val="center"/>
        <w:rPr>
          <w:b/>
          <w:sz w:val="28"/>
          <w:szCs w:val="28"/>
        </w:rPr>
      </w:pPr>
      <w:r w:rsidRPr="005F0CAA">
        <w:rPr>
          <w:b/>
          <w:sz w:val="28"/>
          <w:szCs w:val="28"/>
        </w:rPr>
        <w:lastRenderedPageBreak/>
        <w:t>Instructional Options-Behavior-Work Habits</w:t>
      </w:r>
    </w:p>
    <w:tbl>
      <w:tblPr>
        <w:tblStyle w:val="TableGrid"/>
        <w:tblW w:w="0" w:type="auto"/>
        <w:tblLook w:val="04A0" w:firstRow="1" w:lastRow="0" w:firstColumn="1" w:lastColumn="0" w:noHBand="0" w:noVBand="1"/>
      </w:tblPr>
      <w:tblGrid>
        <w:gridCol w:w="2178"/>
        <w:gridCol w:w="7398"/>
      </w:tblGrid>
      <w:tr w:rsidR="000E5CD8" w:rsidTr="000E5CD8">
        <w:tc>
          <w:tcPr>
            <w:tcW w:w="2178" w:type="dxa"/>
          </w:tcPr>
          <w:p w:rsidR="000E5CD8" w:rsidRPr="000C130D" w:rsidRDefault="000E5CD8">
            <w:pPr>
              <w:rPr>
                <w:b/>
                <w:sz w:val="20"/>
                <w:szCs w:val="20"/>
              </w:rPr>
            </w:pPr>
            <w:r w:rsidRPr="000C130D">
              <w:rPr>
                <w:b/>
                <w:sz w:val="20"/>
                <w:szCs w:val="20"/>
              </w:rPr>
              <w:t>Instructional Options</w:t>
            </w:r>
          </w:p>
        </w:tc>
        <w:tc>
          <w:tcPr>
            <w:tcW w:w="7398" w:type="dxa"/>
          </w:tcPr>
          <w:p w:rsidR="000E5CD8" w:rsidRPr="000C130D" w:rsidRDefault="000E5CD8">
            <w:pPr>
              <w:rPr>
                <w:b/>
                <w:sz w:val="20"/>
                <w:szCs w:val="20"/>
              </w:rPr>
            </w:pPr>
            <w:r w:rsidRPr="000C130D">
              <w:rPr>
                <w:b/>
                <w:sz w:val="20"/>
                <w:szCs w:val="20"/>
              </w:rPr>
              <w:t>Descriptions</w:t>
            </w:r>
          </w:p>
        </w:tc>
      </w:tr>
      <w:tr w:rsidR="000C130D" w:rsidTr="000E5CD8">
        <w:tc>
          <w:tcPr>
            <w:tcW w:w="2178" w:type="dxa"/>
          </w:tcPr>
          <w:p w:rsidR="000C130D" w:rsidRPr="000C130D" w:rsidRDefault="000C130D" w:rsidP="00E96201">
            <w:pPr>
              <w:rPr>
                <w:sz w:val="20"/>
                <w:szCs w:val="20"/>
              </w:rPr>
            </w:pPr>
            <w:r w:rsidRPr="000C130D">
              <w:rPr>
                <w:sz w:val="20"/>
                <w:szCs w:val="20"/>
              </w:rPr>
              <w:t>Change Classroom Environment</w:t>
            </w:r>
          </w:p>
        </w:tc>
        <w:tc>
          <w:tcPr>
            <w:tcW w:w="7398" w:type="dxa"/>
          </w:tcPr>
          <w:p w:rsidR="000C130D" w:rsidRPr="000C130D" w:rsidRDefault="000C130D" w:rsidP="00E96201">
            <w:pPr>
              <w:rPr>
                <w:sz w:val="20"/>
                <w:szCs w:val="20"/>
              </w:rPr>
            </w:pPr>
            <w:r w:rsidRPr="000C130D">
              <w:rPr>
                <w:sz w:val="20"/>
                <w:szCs w:val="20"/>
              </w:rPr>
              <w:t>Provide individual work space, provide peer work opportunities, allow movement while working (clipboard), provide small breaks throughout the work period.</w:t>
            </w:r>
          </w:p>
        </w:tc>
      </w:tr>
      <w:tr w:rsidR="000C130D" w:rsidTr="000E5CD8">
        <w:tc>
          <w:tcPr>
            <w:tcW w:w="2178" w:type="dxa"/>
          </w:tcPr>
          <w:p w:rsidR="000C130D" w:rsidRPr="000C130D" w:rsidRDefault="000C130D" w:rsidP="00E96201">
            <w:pPr>
              <w:rPr>
                <w:sz w:val="20"/>
                <w:szCs w:val="20"/>
              </w:rPr>
            </w:pPr>
            <w:r w:rsidRPr="000C130D">
              <w:rPr>
                <w:sz w:val="20"/>
                <w:szCs w:val="20"/>
              </w:rPr>
              <w:t>Delivering Directions/Instruction</w:t>
            </w:r>
          </w:p>
        </w:tc>
        <w:tc>
          <w:tcPr>
            <w:tcW w:w="7398" w:type="dxa"/>
          </w:tcPr>
          <w:p w:rsidR="000C130D" w:rsidRPr="000C130D" w:rsidRDefault="000C130D" w:rsidP="00E96201">
            <w:pPr>
              <w:rPr>
                <w:sz w:val="20"/>
                <w:szCs w:val="20"/>
              </w:rPr>
            </w:pPr>
            <w:r w:rsidRPr="000C130D">
              <w:rPr>
                <w:sz w:val="20"/>
                <w:szCs w:val="20"/>
              </w:rPr>
              <w:t>Breakdown directions/instructions, provide a visual of the directions/instructions, have students repeat directions/instructions.</w:t>
            </w:r>
          </w:p>
        </w:tc>
      </w:tr>
      <w:tr w:rsidR="000C130D" w:rsidTr="000E5CD8">
        <w:tc>
          <w:tcPr>
            <w:tcW w:w="2178" w:type="dxa"/>
          </w:tcPr>
          <w:p w:rsidR="000C130D" w:rsidRPr="000C130D" w:rsidRDefault="000C130D" w:rsidP="00E96201">
            <w:pPr>
              <w:rPr>
                <w:sz w:val="20"/>
                <w:szCs w:val="20"/>
              </w:rPr>
            </w:pPr>
            <w:r w:rsidRPr="000C130D">
              <w:rPr>
                <w:sz w:val="20"/>
                <w:szCs w:val="20"/>
              </w:rPr>
              <w:t>Management Systems</w:t>
            </w:r>
          </w:p>
        </w:tc>
        <w:tc>
          <w:tcPr>
            <w:tcW w:w="7398" w:type="dxa"/>
          </w:tcPr>
          <w:p w:rsidR="000C130D" w:rsidRPr="000C130D" w:rsidRDefault="000C130D" w:rsidP="00E96201">
            <w:pPr>
              <w:rPr>
                <w:sz w:val="20"/>
                <w:szCs w:val="20"/>
              </w:rPr>
            </w:pPr>
            <w:r w:rsidRPr="000C130D">
              <w:rPr>
                <w:sz w:val="20"/>
                <w:szCs w:val="20"/>
              </w:rPr>
              <w:t>Design time within the day/lesson for all students to copy assignments into an agenda or work record (personal devices), provide opportunities for students to clean/organize lockers and/or notebooks.</w:t>
            </w:r>
          </w:p>
        </w:tc>
      </w:tr>
      <w:tr w:rsidR="000C130D" w:rsidTr="000E5CD8">
        <w:tc>
          <w:tcPr>
            <w:tcW w:w="2178" w:type="dxa"/>
          </w:tcPr>
          <w:p w:rsidR="000C130D" w:rsidRPr="000C130D" w:rsidRDefault="000C130D">
            <w:pPr>
              <w:rPr>
                <w:sz w:val="20"/>
                <w:szCs w:val="20"/>
              </w:rPr>
            </w:pPr>
            <w:r w:rsidRPr="000C130D">
              <w:rPr>
                <w:sz w:val="20"/>
                <w:szCs w:val="20"/>
              </w:rPr>
              <w:t>Modeling</w:t>
            </w:r>
          </w:p>
        </w:tc>
        <w:tc>
          <w:tcPr>
            <w:tcW w:w="7398" w:type="dxa"/>
          </w:tcPr>
          <w:p w:rsidR="000C130D" w:rsidRPr="000C130D" w:rsidRDefault="000C130D">
            <w:pPr>
              <w:rPr>
                <w:sz w:val="20"/>
                <w:szCs w:val="20"/>
              </w:rPr>
            </w:pPr>
            <w:r w:rsidRPr="000C130D">
              <w:rPr>
                <w:sz w:val="20"/>
                <w:szCs w:val="20"/>
              </w:rPr>
              <w:t>Show the students an exemplar, show them how their materials should be organized, how to chunk work time to be able to reach completeness</w:t>
            </w:r>
          </w:p>
        </w:tc>
      </w:tr>
      <w:tr w:rsidR="000C130D" w:rsidTr="000E5CD8">
        <w:tc>
          <w:tcPr>
            <w:tcW w:w="2178" w:type="dxa"/>
          </w:tcPr>
          <w:p w:rsidR="000C130D" w:rsidRPr="000C130D" w:rsidRDefault="000C130D" w:rsidP="00E96201">
            <w:pPr>
              <w:rPr>
                <w:sz w:val="20"/>
                <w:szCs w:val="20"/>
              </w:rPr>
            </w:pPr>
            <w:r w:rsidRPr="000C130D">
              <w:rPr>
                <w:sz w:val="20"/>
                <w:szCs w:val="20"/>
              </w:rPr>
              <w:t>Non-Verbal Cues</w:t>
            </w:r>
          </w:p>
        </w:tc>
        <w:tc>
          <w:tcPr>
            <w:tcW w:w="7398" w:type="dxa"/>
          </w:tcPr>
          <w:p w:rsidR="000C130D" w:rsidRPr="000C130D" w:rsidRDefault="000C130D" w:rsidP="00E96201">
            <w:pPr>
              <w:rPr>
                <w:sz w:val="20"/>
                <w:szCs w:val="20"/>
              </w:rPr>
            </w:pPr>
            <w:r w:rsidRPr="000C130D">
              <w:rPr>
                <w:sz w:val="20"/>
                <w:szCs w:val="20"/>
              </w:rPr>
              <w:t>The teacher will convey a message by tapping the desk, making eye contact, use of cue card, patterned claps, high-five, or gestures</w:t>
            </w:r>
          </w:p>
        </w:tc>
      </w:tr>
      <w:tr w:rsidR="000C130D" w:rsidTr="000E5CD8">
        <w:tc>
          <w:tcPr>
            <w:tcW w:w="2178" w:type="dxa"/>
          </w:tcPr>
          <w:p w:rsidR="000C130D" w:rsidRPr="000C130D" w:rsidRDefault="000C130D" w:rsidP="00E96201">
            <w:pPr>
              <w:rPr>
                <w:sz w:val="20"/>
                <w:szCs w:val="20"/>
              </w:rPr>
            </w:pPr>
            <w:r w:rsidRPr="000C130D">
              <w:rPr>
                <w:sz w:val="20"/>
                <w:szCs w:val="20"/>
              </w:rPr>
              <w:t>Verbal Cues</w:t>
            </w:r>
          </w:p>
        </w:tc>
        <w:tc>
          <w:tcPr>
            <w:tcW w:w="7398" w:type="dxa"/>
          </w:tcPr>
          <w:p w:rsidR="000C130D" w:rsidRPr="000C130D" w:rsidRDefault="000C130D" w:rsidP="00E96201">
            <w:pPr>
              <w:rPr>
                <w:sz w:val="20"/>
                <w:szCs w:val="20"/>
              </w:rPr>
            </w:pPr>
            <w:r w:rsidRPr="000C130D">
              <w:rPr>
                <w:sz w:val="20"/>
                <w:szCs w:val="20"/>
              </w:rPr>
              <w:t>Private praise when student is on task, completing work, following directions</w:t>
            </w:r>
          </w:p>
        </w:tc>
      </w:tr>
    </w:tbl>
    <w:p w:rsidR="005F0CAA" w:rsidRDefault="005F0CAA" w:rsidP="005F0CAA">
      <w:pPr>
        <w:jc w:val="center"/>
        <w:rPr>
          <w:b/>
          <w:sz w:val="28"/>
          <w:szCs w:val="28"/>
        </w:rPr>
      </w:pPr>
    </w:p>
    <w:p w:rsidR="008E787F" w:rsidRPr="005F0CAA" w:rsidRDefault="008E787F" w:rsidP="005F0CAA">
      <w:pPr>
        <w:jc w:val="center"/>
        <w:rPr>
          <w:b/>
          <w:sz w:val="28"/>
          <w:szCs w:val="28"/>
        </w:rPr>
      </w:pPr>
      <w:r w:rsidRPr="005F0CAA">
        <w:rPr>
          <w:b/>
          <w:sz w:val="28"/>
          <w:szCs w:val="28"/>
        </w:rPr>
        <w:t>Interventions-Behavior-Work Habits</w:t>
      </w:r>
    </w:p>
    <w:tbl>
      <w:tblPr>
        <w:tblStyle w:val="TableGrid"/>
        <w:tblW w:w="0" w:type="auto"/>
        <w:tblLayout w:type="fixed"/>
        <w:tblLook w:val="04A0" w:firstRow="1" w:lastRow="0" w:firstColumn="1" w:lastColumn="0" w:noHBand="0" w:noVBand="1"/>
      </w:tblPr>
      <w:tblGrid>
        <w:gridCol w:w="2178"/>
        <w:gridCol w:w="7398"/>
      </w:tblGrid>
      <w:tr w:rsidR="00CC4348" w:rsidTr="00B15710">
        <w:tc>
          <w:tcPr>
            <w:tcW w:w="2178" w:type="dxa"/>
          </w:tcPr>
          <w:p w:rsidR="00CC4348" w:rsidRPr="005F0CAA" w:rsidRDefault="00CC4348" w:rsidP="00E96201">
            <w:pPr>
              <w:rPr>
                <w:b/>
                <w:sz w:val="20"/>
                <w:szCs w:val="20"/>
              </w:rPr>
            </w:pPr>
            <w:r w:rsidRPr="005F0CAA">
              <w:rPr>
                <w:b/>
                <w:sz w:val="20"/>
                <w:szCs w:val="20"/>
              </w:rPr>
              <w:t>Interventions</w:t>
            </w:r>
          </w:p>
        </w:tc>
        <w:tc>
          <w:tcPr>
            <w:tcW w:w="7398" w:type="dxa"/>
          </w:tcPr>
          <w:p w:rsidR="00CC4348" w:rsidRPr="005F0CAA" w:rsidRDefault="00CC4348" w:rsidP="00E96201">
            <w:pPr>
              <w:rPr>
                <w:b/>
                <w:sz w:val="20"/>
                <w:szCs w:val="20"/>
              </w:rPr>
            </w:pPr>
            <w:r w:rsidRPr="005F0CAA">
              <w:rPr>
                <w:b/>
                <w:sz w:val="20"/>
                <w:szCs w:val="20"/>
              </w:rPr>
              <w:t>Description/Hyperlink</w:t>
            </w:r>
          </w:p>
        </w:tc>
      </w:tr>
      <w:tr w:rsidR="00CC4348" w:rsidTr="00B15710">
        <w:tc>
          <w:tcPr>
            <w:tcW w:w="2178" w:type="dxa"/>
          </w:tcPr>
          <w:p w:rsidR="00CC4348" w:rsidRDefault="00CC4348" w:rsidP="00E96201">
            <w:r>
              <w:rPr>
                <w:sz w:val="20"/>
                <w:szCs w:val="20"/>
              </w:rPr>
              <w:t>Activities Classroom</w:t>
            </w:r>
          </w:p>
        </w:tc>
        <w:tc>
          <w:tcPr>
            <w:tcW w:w="7398" w:type="dxa"/>
          </w:tcPr>
          <w:p w:rsidR="00CC4348" w:rsidRDefault="006B7422" w:rsidP="00E96201">
            <w:hyperlink r:id="rId136" w:history="1">
              <w:r w:rsidR="00CC4348" w:rsidRPr="001A3214">
                <w:rPr>
                  <w:rStyle w:val="Hyperlink"/>
                  <w:sz w:val="18"/>
                  <w:szCs w:val="18"/>
                  <w:lang w:val="en"/>
                </w:rPr>
                <w:t>Link</w:t>
              </w:r>
            </w:hyperlink>
          </w:p>
        </w:tc>
      </w:tr>
      <w:tr w:rsidR="00CC4348" w:rsidTr="00B15710">
        <w:tc>
          <w:tcPr>
            <w:tcW w:w="2178" w:type="dxa"/>
          </w:tcPr>
          <w:p w:rsidR="00CC4348" w:rsidRDefault="00CC4348">
            <w:r w:rsidRPr="00415F52">
              <w:rPr>
                <w:sz w:val="20"/>
                <w:szCs w:val="20"/>
              </w:rPr>
              <w:t>Behavior Journals</w:t>
            </w:r>
          </w:p>
        </w:tc>
        <w:tc>
          <w:tcPr>
            <w:tcW w:w="7398" w:type="dxa"/>
          </w:tcPr>
          <w:p w:rsidR="00CC4348" w:rsidRDefault="00CC4348">
            <w:r w:rsidRPr="001A3214">
              <w:rPr>
                <w:rFonts w:cs="Arial"/>
                <w:sz w:val="18"/>
                <w:szCs w:val="18"/>
                <w:lang w:val="en"/>
              </w:rPr>
              <w:t xml:space="preserve">To get students to "own" their behavior, have them create and decorate journals in which they daily write about their week's targeted behavior </w:t>
            </w:r>
            <w:hyperlink r:id="rId137" w:history="1">
              <w:r w:rsidRPr="001A3214">
                <w:rPr>
                  <w:rStyle w:val="Hyperlink"/>
                  <w:rFonts w:cs="Arial"/>
                  <w:sz w:val="18"/>
                  <w:szCs w:val="18"/>
                  <w:lang w:val="en"/>
                </w:rPr>
                <w:t>Link</w:t>
              </w:r>
            </w:hyperlink>
          </w:p>
        </w:tc>
      </w:tr>
      <w:tr w:rsidR="00CC4348" w:rsidTr="00B15710">
        <w:tc>
          <w:tcPr>
            <w:tcW w:w="2178" w:type="dxa"/>
          </w:tcPr>
          <w:p w:rsidR="00CC4348" w:rsidRDefault="00CC4348" w:rsidP="00E96201">
            <w:r w:rsidRPr="00415F52">
              <w:rPr>
                <w:sz w:val="20"/>
                <w:szCs w:val="20"/>
              </w:rPr>
              <w:t>Interspersing easier problems in drill and practice</w:t>
            </w:r>
          </w:p>
        </w:tc>
        <w:tc>
          <w:tcPr>
            <w:tcW w:w="7398" w:type="dxa"/>
          </w:tcPr>
          <w:p w:rsidR="00CC4348" w:rsidRDefault="00CC4348" w:rsidP="00E96201">
            <w:r w:rsidRPr="001A3214">
              <w:rPr>
                <w:rFonts w:eastAsia="Times New Roman" w:cs="Times New Roman"/>
                <w:sz w:val="18"/>
                <w:szCs w:val="18"/>
                <w:lang w:val="en"/>
              </w:rPr>
              <w:t>As a behavior-management tool, response effort seems like simple common sense: We engage less in behaviors that we find hard to accomplish</w:t>
            </w:r>
            <w:r w:rsidRPr="001A3214">
              <w:rPr>
                <w:sz w:val="18"/>
                <w:szCs w:val="18"/>
              </w:rPr>
              <w:t xml:space="preserve"> </w:t>
            </w:r>
            <w:hyperlink r:id="rId138" w:history="1">
              <w:r w:rsidRPr="001A3214">
                <w:rPr>
                  <w:rStyle w:val="Hyperlink"/>
                  <w:sz w:val="18"/>
                  <w:szCs w:val="18"/>
                </w:rPr>
                <w:t>Link</w:t>
              </w:r>
            </w:hyperlink>
          </w:p>
        </w:tc>
      </w:tr>
      <w:tr w:rsidR="00CC4348" w:rsidTr="00B15710">
        <w:tc>
          <w:tcPr>
            <w:tcW w:w="2178" w:type="dxa"/>
          </w:tcPr>
          <w:p w:rsidR="00CC4348" w:rsidRDefault="00CC4348" w:rsidP="00E96201">
            <w:r w:rsidRPr="00415F52">
              <w:rPr>
                <w:sz w:val="20"/>
                <w:szCs w:val="20"/>
              </w:rPr>
              <w:t>Mystery Motivator</w:t>
            </w:r>
          </w:p>
        </w:tc>
        <w:tc>
          <w:tcPr>
            <w:tcW w:w="7398" w:type="dxa"/>
          </w:tcPr>
          <w:p w:rsidR="00CC4348" w:rsidRDefault="00CC4348" w:rsidP="00E96201">
            <w:r w:rsidRPr="001A3214">
              <w:rPr>
                <w:sz w:val="18"/>
                <w:szCs w:val="18"/>
                <w:lang w:val="en"/>
              </w:rPr>
              <w:t xml:space="preserve">This reward system intrigues students because it carries a certain degree of unpredictability. The strategy can be used with an entire class or with individual students </w:t>
            </w:r>
            <w:hyperlink r:id="rId139" w:history="1">
              <w:r w:rsidRPr="001A3214">
                <w:rPr>
                  <w:rStyle w:val="Hyperlink"/>
                  <w:sz w:val="18"/>
                  <w:szCs w:val="18"/>
                  <w:lang w:val="en"/>
                </w:rPr>
                <w:t>Link</w:t>
              </w:r>
            </w:hyperlink>
          </w:p>
        </w:tc>
      </w:tr>
      <w:tr w:rsidR="00CC4348" w:rsidTr="00B15710">
        <w:tc>
          <w:tcPr>
            <w:tcW w:w="2178" w:type="dxa"/>
          </w:tcPr>
          <w:p w:rsidR="00CC4348" w:rsidRDefault="00CC4348" w:rsidP="00E96201">
            <w:r>
              <w:rPr>
                <w:sz w:val="20"/>
                <w:szCs w:val="20"/>
              </w:rPr>
              <w:t>Token Monitoring/ Reinforcement</w:t>
            </w:r>
          </w:p>
        </w:tc>
        <w:tc>
          <w:tcPr>
            <w:tcW w:w="7398" w:type="dxa"/>
          </w:tcPr>
          <w:p w:rsidR="00CC4348" w:rsidRDefault="00CC4348" w:rsidP="00E96201">
            <w:r>
              <w:rPr>
                <w:rFonts w:eastAsia="Times New Roman" w:cs="Times New Roman"/>
                <w:sz w:val="18"/>
                <w:szCs w:val="18"/>
              </w:rPr>
              <w:t xml:space="preserve">On and Off Task Reinforcement. </w:t>
            </w:r>
            <w:hyperlink r:id="rId140" w:history="1">
              <w:r w:rsidRPr="001A3214">
                <w:rPr>
                  <w:rStyle w:val="Hyperlink"/>
                  <w:sz w:val="18"/>
                  <w:szCs w:val="18"/>
                </w:rPr>
                <w:t>Link</w:t>
              </w:r>
            </w:hyperlink>
          </w:p>
        </w:tc>
      </w:tr>
    </w:tbl>
    <w:p w:rsidR="0081445D" w:rsidRDefault="0081445D" w:rsidP="0081445D">
      <w:pPr>
        <w:spacing w:after="0" w:line="240" w:lineRule="auto"/>
        <w:rPr>
          <w:rFonts w:eastAsia="Times New Roman" w:cs="Times New Roman"/>
        </w:rPr>
      </w:pPr>
    </w:p>
    <w:p w:rsidR="005F0CAA" w:rsidRDefault="005F0CAA">
      <w:pPr>
        <w:rPr>
          <w:rFonts w:eastAsia="Times New Roman" w:cs="Times New Roman"/>
          <w:b/>
          <w:sz w:val="28"/>
          <w:szCs w:val="28"/>
        </w:rPr>
      </w:pPr>
      <w:r>
        <w:rPr>
          <w:rFonts w:eastAsia="Times New Roman" w:cs="Times New Roman"/>
          <w:b/>
          <w:sz w:val="28"/>
          <w:szCs w:val="28"/>
        </w:rPr>
        <w:br w:type="page"/>
      </w:r>
    </w:p>
    <w:p w:rsidR="0081445D" w:rsidRPr="0081445D" w:rsidRDefault="0081445D" w:rsidP="0081445D">
      <w:pPr>
        <w:spacing w:after="0" w:line="240" w:lineRule="auto"/>
        <w:jc w:val="center"/>
        <w:rPr>
          <w:rFonts w:eastAsia="Times New Roman" w:cs="Times New Roman"/>
          <w:b/>
          <w:sz w:val="28"/>
          <w:szCs w:val="28"/>
        </w:rPr>
      </w:pPr>
      <w:r w:rsidRPr="0081445D">
        <w:rPr>
          <w:rFonts w:eastAsia="Times New Roman" w:cs="Times New Roman"/>
          <w:b/>
          <w:sz w:val="28"/>
          <w:szCs w:val="28"/>
        </w:rPr>
        <w:lastRenderedPageBreak/>
        <w:t>Instructional Options-Behavior-Engagement</w:t>
      </w:r>
    </w:p>
    <w:p w:rsidR="0081445D" w:rsidRDefault="0081445D" w:rsidP="0081445D">
      <w:pPr>
        <w:spacing w:after="0" w:line="240" w:lineRule="auto"/>
        <w:rPr>
          <w:rFonts w:eastAsia="Times New Roman" w:cs="Times New Roman"/>
        </w:rPr>
      </w:pPr>
    </w:p>
    <w:tbl>
      <w:tblPr>
        <w:tblStyle w:val="TableGrid"/>
        <w:tblW w:w="0" w:type="auto"/>
        <w:tblLayout w:type="fixed"/>
        <w:tblLook w:val="04A0" w:firstRow="1" w:lastRow="0" w:firstColumn="1" w:lastColumn="0" w:noHBand="0" w:noVBand="1"/>
      </w:tblPr>
      <w:tblGrid>
        <w:gridCol w:w="2065"/>
        <w:gridCol w:w="7200"/>
      </w:tblGrid>
      <w:tr w:rsidR="0081445D" w:rsidTr="00E96201">
        <w:tc>
          <w:tcPr>
            <w:tcW w:w="2065" w:type="dxa"/>
          </w:tcPr>
          <w:p w:rsidR="0081445D" w:rsidRPr="000C130D" w:rsidRDefault="0081445D" w:rsidP="00E96201">
            <w:pPr>
              <w:rPr>
                <w:rFonts w:eastAsia="Times New Roman" w:cs="Times New Roman"/>
                <w:b/>
                <w:sz w:val="20"/>
                <w:szCs w:val="20"/>
              </w:rPr>
            </w:pPr>
            <w:r w:rsidRPr="000C130D">
              <w:rPr>
                <w:rFonts w:eastAsia="Times New Roman" w:cs="Times New Roman"/>
                <w:b/>
                <w:sz w:val="20"/>
                <w:szCs w:val="20"/>
              </w:rPr>
              <w:t>Instructional Option</w:t>
            </w:r>
          </w:p>
        </w:tc>
        <w:tc>
          <w:tcPr>
            <w:tcW w:w="7200" w:type="dxa"/>
          </w:tcPr>
          <w:p w:rsidR="0081445D" w:rsidRPr="000C130D" w:rsidRDefault="0081445D" w:rsidP="00E96201">
            <w:pPr>
              <w:rPr>
                <w:rFonts w:eastAsia="Times New Roman" w:cs="Times New Roman"/>
                <w:b/>
                <w:sz w:val="20"/>
                <w:szCs w:val="20"/>
              </w:rPr>
            </w:pPr>
            <w:r w:rsidRPr="000C130D">
              <w:rPr>
                <w:rFonts w:eastAsia="Times New Roman" w:cs="Times New Roman"/>
                <w:b/>
                <w:sz w:val="20"/>
                <w:szCs w:val="20"/>
              </w:rPr>
              <w:t>Description</w:t>
            </w:r>
          </w:p>
        </w:tc>
      </w:tr>
      <w:tr w:rsidR="000C130D" w:rsidTr="00E96201">
        <w:tc>
          <w:tcPr>
            <w:tcW w:w="2065" w:type="dxa"/>
          </w:tcPr>
          <w:p w:rsidR="000C130D" w:rsidRPr="000C130D" w:rsidRDefault="000C130D" w:rsidP="00E96201">
            <w:pPr>
              <w:rPr>
                <w:rFonts w:eastAsia="Times New Roman" w:cs="Times New Roman"/>
                <w:sz w:val="20"/>
                <w:szCs w:val="20"/>
              </w:rPr>
            </w:pPr>
            <w:r w:rsidRPr="000C130D">
              <w:rPr>
                <w:sz w:val="20"/>
                <w:szCs w:val="20"/>
              </w:rPr>
              <w:t>Character Education</w:t>
            </w:r>
          </w:p>
        </w:tc>
        <w:tc>
          <w:tcPr>
            <w:tcW w:w="7200" w:type="dxa"/>
          </w:tcPr>
          <w:p w:rsidR="000C130D" w:rsidRPr="000C130D" w:rsidRDefault="000C130D" w:rsidP="00E96201">
            <w:pPr>
              <w:rPr>
                <w:rFonts w:eastAsia="Times New Roman" w:cs="Times New Roman"/>
                <w:sz w:val="20"/>
                <w:szCs w:val="20"/>
              </w:rPr>
            </w:pPr>
            <w:r w:rsidRPr="000C130D">
              <w:rPr>
                <w:rFonts w:eastAsia="Times New Roman" w:cs="Times New Roman"/>
                <w:sz w:val="20"/>
                <w:szCs w:val="20"/>
              </w:rPr>
              <w:t>Teaching of children to help them develop various social and emotional skills.</w:t>
            </w:r>
          </w:p>
        </w:tc>
      </w:tr>
      <w:tr w:rsidR="000C130D" w:rsidTr="00E96201">
        <w:tc>
          <w:tcPr>
            <w:tcW w:w="2065" w:type="dxa"/>
          </w:tcPr>
          <w:p w:rsidR="000C130D" w:rsidRPr="000C130D" w:rsidRDefault="000C130D" w:rsidP="00E96201">
            <w:pPr>
              <w:rPr>
                <w:rFonts w:eastAsia="Times New Roman" w:cs="Times New Roman"/>
                <w:sz w:val="20"/>
                <w:szCs w:val="20"/>
              </w:rPr>
            </w:pPr>
            <w:r w:rsidRPr="000C130D">
              <w:rPr>
                <w:sz w:val="20"/>
                <w:szCs w:val="20"/>
              </w:rPr>
              <w:t>Classroom Management Strategies</w:t>
            </w:r>
          </w:p>
        </w:tc>
        <w:tc>
          <w:tcPr>
            <w:tcW w:w="7200" w:type="dxa"/>
          </w:tcPr>
          <w:p w:rsidR="000C130D" w:rsidRPr="000C130D" w:rsidRDefault="000C130D" w:rsidP="00E96201">
            <w:pPr>
              <w:rPr>
                <w:rFonts w:eastAsia="Times New Roman" w:cs="Times New Roman"/>
                <w:sz w:val="20"/>
                <w:szCs w:val="20"/>
              </w:rPr>
            </w:pPr>
            <w:r w:rsidRPr="000C130D">
              <w:rPr>
                <w:sz w:val="20"/>
                <w:szCs w:val="20"/>
              </w:rPr>
              <w:t>Establishing and implementing procedures and expectations to help students become responsible for their behaviors.</w:t>
            </w:r>
          </w:p>
        </w:tc>
      </w:tr>
      <w:tr w:rsidR="000C130D" w:rsidTr="00E96201">
        <w:tc>
          <w:tcPr>
            <w:tcW w:w="2065" w:type="dxa"/>
          </w:tcPr>
          <w:p w:rsidR="000C130D" w:rsidRPr="000C130D" w:rsidRDefault="000C130D" w:rsidP="00E96201">
            <w:pPr>
              <w:rPr>
                <w:rFonts w:eastAsia="Times New Roman" w:cs="Times New Roman"/>
                <w:sz w:val="20"/>
                <w:szCs w:val="20"/>
              </w:rPr>
            </w:pPr>
            <w:r w:rsidRPr="000C130D">
              <w:rPr>
                <w:sz w:val="20"/>
                <w:szCs w:val="20"/>
              </w:rPr>
              <w:t>Differentiation of Instruction</w:t>
            </w:r>
          </w:p>
        </w:tc>
        <w:tc>
          <w:tcPr>
            <w:tcW w:w="7200" w:type="dxa"/>
          </w:tcPr>
          <w:p w:rsidR="000C130D" w:rsidRPr="000C130D" w:rsidRDefault="000C130D" w:rsidP="00E96201">
            <w:pPr>
              <w:rPr>
                <w:rFonts w:eastAsia="Times New Roman" w:cs="Times New Roman"/>
                <w:sz w:val="20"/>
                <w:szCs w:val="20"/>
              </w:rPr>
            </w:pPr>
            <w:r w:rsidRPr="000C130D">
              <w:rPr>
                <w:rFonts w:eastAsia="Times New Roman" w:cs="Times New Roman"/>
                <w:sz w:val="20"/>
                <w:szCs w:val="20"/>
              </w:rPr>
              <w:t>Teachers systematically gather and analyze information about student readiness, interests, and learning styles to proactively design instruction based on those differences.</w:t>
            </w:r>
          </w:p>
        </w:tc>
      </w:tr>
      <w:tr w:rsidR="000C130D" w:rsidTr="00E96201">
        <w:tc>
          <w:tcPr>
            <w:tcW w:w="2065" w:type="dxa"/>
          </w:tcPr>
          <w:p w:rsidR="000C130D" w:rsidRPr="000C130D" w:rsidRDefault="000C130D" w:rsidP="00E96201">
            <w:pPr>
              <w:rPr>
                <w:sz w:val="20"/>
                <w:szCs w:val="20"/>
              </w:rPr>
            </w:pPr>
            <w:r w:rsidRPr="000C130D">
              <w:rPr>
                <w:sz w:val="20"/>
                <w:szCs w:val="20"/>
              </w:rPr>
              <w:t>Home &amp; School Collaboration</w:t>
            </w:r>
          </w:p>
        </w:tc>
        <w:tc>
          <w:tcPr>
            <w:tcW w:w="7200" w:type="dxa"/>
          </w:tcPr>
          <w:p w:rsidR="000C130D" w:rsidRPr="000C130D" w:rsidRDefault="000C130D" w:rsidP="00E96201">
            <w:pPr>
              <w:rPr>
                <w:rFonts w:eastAsia="Times New Roman" w:cs="Times New Roman"/>
                <w:sz w:val="20"/>
                <w:szCs w:val="20"/>
              </w:rPr>
            </w:pPr>
            <w:r w:rsidRPr="000C130D">
              <w:rPr>
                <w:sz w:val="20"/>
                <w:szCs w:val="20"/>
              </w:rPr>
              <w:t>Parents, guardians and staff working together to reach a common goal.</w:t>
            </w:r>
          </w:p>
        </w:tc>
      </w:tr>
      <w:tr w:rsidR="000C130D" w:rsidTr="00E96201">
        <w:tc>
          <w:tcPr>
            <w:tcW w:w="2065" w:type="dxa"/>
          </w:tcPr>
          <w:p w:rsidR="000C130D" w:rsidRPr="000C130D" w:rsidRDefault="000C130D" w:rsidP="00E96201">
            <w:pPr>
              <w:rPr>
                <w:rFonts w:eastAsia="Times New Roman" w:cs="Times New Roman"/>
                <w:sz w:val="20"/>
                <w:szCs w:val="20"/>
              </w:rPr>
            </w:pPr>
            <w:r w:rsidRPr="000C130D">
              <w:rPr>
                <w:sz w:val="20"/>
                <w:szCs w:val="20"/>
              </w:rPr>
              <w:t>Positive Behavior Supports</w:t>
            </w:r>
          </w:p>
        </w:tc>
        <w:tc>
          <w:tcPr>
            <w:tcW w:w="7200" w:type="dxa"/>
          </w:tcPr>
          <w:p w:rsidR="000C130D" w:rsidRPr="000C130D" w:rsidRDefault="000C130D" w:rsidP="00E96201">
            <w:pPr>
              <w:rPr>
                <w:rFonts w:eastAsia="Times New Roman" w:cs="Times New Roman"/>
                <w:sz w:val="20"/>
                <w:szCs w:val="20"/>
              </w:rPr>
            </w:pPr>
            <w:r w:rsidRPr="000C130D">
              <w:rPr>
                <w:sz w:val="20"/>
                <w:szCs w:val="20"/>
              </w:rPr>
              <w:t>School-wide expectations and rules that are reinforced through a reward system. Teaching and modeling appropriate behaviors</w:t>
            </w:r>
          </w:p>
        </w:tc>
      </w:tr>
      <w:tr w:rsidR="000C130D" w:rsidTr="00E96201">
        <w:tc>
          <w:tcPr>
            <w:tcW w:w="2065" w:type="dxa"/>
          </w:tcPr>
          <w:p w:rsidR="000C130D" w:rsidRPr="000C130D" w:rsidRDefault="000C130D" w:rsidP="00E96201">
            <w:pPr>
              <w:rPr>
                <w:rFonts w:eastAsia="Times New Roman" w:cs="Times New Roman"/>
                <w:sz w:val="20"/>
                <w:szCs w:val="20"/>
              </w:rPr>
            </w:pPr>
            <w:r w:rsidRPr="000C130D">
              <w:rPr>
                <w:sz w:val="20"/>
                <w:szCs w:val="20"/>
              </w:rPr>
              <w:t>School-wide discipline plan</w:t>
            </w:r>
          </w:p>
        </w:tc>
        <w:tc>
          <w:tcPr>
            <w:tcW w:w="7200" w:type="dxa"/>
          </w:tcPr>
          <w:p w:rsidR="000C130D" w:rsidRPr="000C130D" w:rsidRDefault="000C130D" w:rsidP="00E96201">
            <w:pPr>
              <w:rPr>
                <w:rFonts w:eastAsia="Times New Roman" w:cs="Times New Roman"/>
                <w:sz w:val="20"/>
                <w:szCs w:val="20"/>
              </w:rPr>
            </w:pPr>
            <w:r w:rsidRPr="000C130D">
              <w:rPr>
                <w:sz w:val="20"/>
                <w:szCs w:val="20"/>
              </w:rPr>
              <w:t>School-wide discipline plan established to provide a positive school climate and create a supportive environment for student and staff personal, social and academic growth.</w:t>
            </w:r>
          </w:p>
        </w:tc>
      </w:tr>
    </w:tbl>
    <w:p w:rsidR="0081445D" w:rsidRDefault="0081445D" w:rsidP="0081445D">
      <w:pPr>
        <w:spacing w:after="0" w:line="240" w:lineRule="auto"/>
        <w:rPr>
          <w:rFonts w:eastAsia="Times New Roman" w:cs="Times New Roman"/>
        </w:rPr>
      </w:pPr>
    </w:p>
    <w:p w:rsidR="0081445D" w:rsidRPr="005F0CAA" w:rsidRDefault="0081445D" w:rsidP="005F0CAA">
      <w:pPr>
        <w:spacing w:after="0" w:line="240" w:lineRule="auto"/>
        <w:jc w:val="center"/>
        <w:rPr>
          <w:rFonts w:eastAsia="Times New Roman" w:cs="Times New Roman"/>
          <w:b/>
          <w:sz w:val="28"/>
          <w:szCs w:val="28"/>
        </w:rPr>
      </w:pPr>
      <w:r w:rsidRPr="005F0CAA">
        <w:rPr>
          <w:rFonts w:eastAsia="Times New Roman" w:cs="Times New Roman"/>
          <w:b/>
          <w:sz w:val="28"/>
          <w:szCs w:val="28"/>
        </w:rPr>
        <w:t>Intervention-Behavior-Engagement</w:t>
      </w:r>
    </w:p>
    <w:p w:rsidR="0081445D" w:rsidRDefault="0081445D" w:rsidP="0081445D">
      <w:pPr>
        <w:spacing w:after="0" w:line="240" w:lineRule="auto"/>
        <w:rPr>
          <w:rFonts w:eastAsia="Times New Roman" w:cs="Times New Roman"/>
        </w:rPr>
      </w:pPr>
    </w:p>
    <w:tbl>
      <w:tblPr>
        <w:tblStyle w:val="TableGrid"/>
        <w:tblW w:w="0" w:type="auto"/>
        <w:tblLayout w:type="fixed"/>
        <w:tblLook w:val="04A0" w:firstRow="1" w:lastRow="0" w:firstColumn="1" w:lastColumn="0" w:noHBand="0" w:noVBand="1"/>
      </w:tblPr>
      <w:tblGrid>
        <w:gridCol w:w="2065"/>
        <w:gridCol w:w="7200"/>
      </w:tblGrid>
      <w:tr w:rsidR="0081445D" w:rsidTr="00E96201">
        <w:tc>
          <w:tcPr>
            <w:tcW w:w="2065" w:type="dxa"/>
          </w:tcPr>
          <w:p w:rsidR="0081445D" w:rsidRPr="00CC4348" w:rsidRDefault="0081445D" w:rsidP="00E96201">
            <w:pPr>
              <w:rPr>
                <w:rFonts w:eastAsia="Times New Roman" w:cs="Times New Roman"/>
                <w:b/>
                <w:sz w:val="20"/>
                <w:szCs w:val="20"/>
              </w:rPr>
            </w:pPr>
            <w:r w:rsidRPr="00CC4348">
              <w:rPr>
                <w:rFonts w:eastAsia="Times New Roman" w:cs="Times New Roman"/>
                <w:b/>
                <w:sz w:val="20"/>
                <w:szCs w:val="20"/>
              </w:rPr>
              <w:t>Intervention</w:t>
            </w:r>
          </w:p>
        </w:tc>
        <w:tc>
          <w:tcPr>
            <w:tcW w:w="7200" w:type="dxa"/>
          </w:tcPr>
          <w:p w:rsidR="0081445D" w:rsidRPr="00CC4348" w:rsidRDefault="0081445D" w:rsidP="00E96201">
            <w:pPr>
              <w:rPr>
                <w:rFonts w:eastAsia="Times New Roman" w:cs="Times New Roman"/>
                <w:b/>
                <w:sz w:val="20"/>
                <w:szCs w:val="20"/>
              </w:rPr>
            </w:pPr>
            <w:r w:rsidRPr="00CC4348">
              <w:rPr>
                <w:rFonts w:eastAsia="Times New Roman" w:cs="Times New Roman"/>
                <w:b/>
                <w:sz w:val="20"/>
                <w:szCs w:val="20"/>
              </w:rPr>
              <w:t>Description/Link</w:t>
            </w:r>
          </w:p>
        </w:tc>
      </w:tr>
      <w:tr w:rsidR="00CC4348" w:rsidTr="00E96201">
        <w:tc>
          <w:tcPr>
            <w:tcW w:w="2065" w:type="dxa"/>
          </w:tcPr>
          <w:p w:rsidR="00CC4348" w:rsidRPr="00CC4348" w:rsidRDefault="00CC4348" w:rsidP="00E96201">
            <w:pPr>
              <w:rPr>
                <w:sz w:val="20"/>
                <w:szCs w:val="20"/>
              </w:rPr>
            </w:pPr>
            <w:r w:rsidRPr="00CC4348">
              <w:rPr>
                <w:sz w:val="20"/>
                <w:szCs w:val="20"/>
              </w:rPr>
              <w:t>Activities Classroom</w:t>
            </w:r>
          </w:p>
        </w:tc>
        <w:tc>
          <w:tcPr>
            <w:tcW w:w="7200" w:type="dxa"/>
          </w:tcPr>
          <w:p w:rsidR="00CC4348" w:rsidRPr="00CC4348" w:rsidRDefault="00CC4348" w:rsidP="00E96201">
            <w:pPr>
              <w:rPr>
                <w:rFonts w:cs="Arial"/>
                <w:sz w:val="20"/>
                <w:szCs w:val="20"/>
                <w:lang w:val="en"/>
              </w:rPr>
            </w:pPr>
            <w:r w:rsidRPr="00CC4348">
              <w:rPr>
                <w:color w:val="000000"/>
                <w:sz w:val="20"/>
                <w:szCs w:val="20"/>
                <w:lang w:val="en"/>
              </w:rPr>
              <w:t xml:space="preserve">The student is assigned several tasks to complete during a work period and given the opportunity to select the assignment that he or she will do first.  </w:t>
            </w:r>
            <w:hyperlink r:id="rId141" w:history="1">
              <w:r w:rsidRPr="00CC4348">
                <w:rPr>
                  <w:rStyle w:val="Hyperlink"/>
                  <w:sz w:val="20"/>
                  <w:szCs w:val="20"/>
                  <w:lang w:val="en"/>
                </w:rPr>
                <w:t>Link</w:t>
              </w:r>
            </w:hyperlink>
          </w:p>
        </w:tc>
      </w:tr>
      <w:tr w:rsidR="00CC4348" w:rsidTr="00E96201">
        <w:tc>
          <w:tcPr>
            <w:tcW w:w="2065" w:type="dxa"/>
          </w:tcPr>
          <w:p w:rsidR="00CC4348" w:rsidRPr="00CC4348" w:rsidRDefault="00CC4348" w:rsidP="00E96201">
            <w:pPr>
              <w:rPr>
                <w:rFonts w:eastAsia="Times New Roman" w:cs="Times New Roman"/>
                <w:sz w:val="20"/>
                <w:szCs w:val="20"/>
              </w:rPr>
            </w:pPr>
            <w:r w:rsidRPr="00CC4348">
              <w:rPr>
                <w:sz w:val="20"/>
                <w:szCs w:val="20"/>
              </w:rPr>
              <w:t>Behavior Journals</w:t>
            </w:r>
          </w:p>
        </w:tc>
        <w:tc>
          <w:tcPr>
            <w:tcW w:w="7200" w:type="dxa"/>
          </w:tcPr>
          <w:p w:rsidR="00CC4348" w:rsidRPr="00CC4348" w:rsidRDefault="00CC4348" w:rsidP="00E96201">
            <w:pPr>
              <w:rPr>
                <w:rFonts w:eastAsia="Times New Roman" w:cs="Times New Roman"/>
                <w:sz w:val="20"/>
                <w:szCs w:val="20"/>
              </w:rPr>
            </w:pPr>
            <w:r w:rsidRPr="00CC4348">
              <w:rPr>
                <w:rFonts w:cs="Arial"/>
                <w:sz w:val="20"/>
                <w:szCs w:val="20"/>
                <w:lang w:val="en"/>
              </w:rPr>
              <w:t xml:space="preserve">To get students to "own" their behavior, have them create and decorate journals in which they daily write about their week's targeted behavior </w:t>
            </w:r>
            <w:hyperlink r:id="rId142" w:history="1">
              <w:r w:rsidRPr="00CC4348">
                <w:rPr>
                  <w:rStyle w:val="Hyperlink"/>
                  <w:rFonts w:cs="Arial"/>
                  <w:sz w:val="20"/>
                  <w:szCs w:val="20"/>
                  <w:lang w:val="en"/>
                </w:rPr>
                <w:t>Link</w:t>
              </w:r>
            </w:hyperlink>
          </w:p>
        </w:tc>
      </w:tr>
      <w:tr w:rsidR="00CC4348" w:rsidTr="00E96201">
        <w:tc>
          <w:tcPr>
            <w:tcW w:w="2065" w:type="dxa"/>
          </w:tcPr>
          <w:p w:rsidR="00CC4348" w:rsidRPr="00CC4348" w:rsidRDefault="00CC4348" w:rsidP="00E96201">
            <w:pPr>
              <w:rPr>
                <w:rFonts w:eastAsia="Times New Roman" w:cs="Times New Roman"/>
                <w:sz w:val="20"/>
                <w:szCs w:val="20"/>
              </w:rPr>
            </w:pPr>
            <w:r w:rsidRPr="00CC4348">
              <w:rPr>
                <w:sz w:val="20"/>
                <w:szCs w:val="20"/>
              </w:rPr>
              <w:t>Guided Notes</w:t>
            </w:r>
          </w:p>
        </w:tc>
        <w:tc>
          <w:tcPr>
            <w:tcW w:w="7200" w:type="dxa"/>
          </w:tcPr>
          <w:p w:rsidR="00CC4348" w:rsidRPr="00CC4348" w:rsidRDefault="00CC4348" w:rsidP="00E96201">
            <w:pPr>
              <w:rPr>
                <w:rFonts w:eastAsia="Times New Roman" w:cs="Times New Roman"/>
                <w:sz w:val="20"/>
                <w:szCs w:val="20"/>
              </w:rPr>
            </w:pPr>
            <w:r w:rsidRPr="00CC4348">
              <w:rPr>
                <w:sz w:val="20"/>
                <w:szCs w:val="20"/>
                <w:lang w:val="en"/>
              </w:rPr>
              <w:t xml:space="preserve">The student is given a copy of notes summarizing content from a class lecture or assigned reading. Blanks are inserted in the notes where key facts or concepts should appear. As information is covered during lecture or in a reading assignment, the student writes missing content into blanks to complete the guided notes. </w:t>
            </w:r>
            <w:hyperlink r:id="rId143" w:history="1">
              <w:r w:rsidRPr="00CC4348">
                <w:rPr>
                  <w:rStyle w:val="Hyperlink"/>
                  <w:sz w:val="20"/>
                  <w:szCs w:val="20"/>
                  <w:lang w:val="en"/>
                </w:rPr>
                <w:t>Link</w:t>
              </w:r>
            </w:hyperlink>
          </w:p>
        </w:tc>
      </w:tr>
      <w:tr w:rsidR="00CC4348" w:rsidTr="00E96201">
        <w:tc>
          <w:tcPr>
            <w:tcW w:w="2065" w:type="dxa"/>
          </w:tcPr>
          <w:p w:rsidR="00CC4348" w:rsidRPr="00CC4348" w:rsidRDefault="00CC4348" w:rsidP="00E96201">
            <w:pPr>
              <w:rPr>
                <w:sz w:val="20"/>
                <w:szCs w:val="20"/>
              </w:rPr>
            </w:pPr>
            <w:r w:rsidRPr="00CC4348">
              <w:rPr>
                <w:sz w:val="20"/>
                <w:szCs w:val="20"/>
              </w:rPr>
              <w:t>Interspersing easier problems in drill and practice</w:t>
            </w:r>
          </w:p>
        </w:tc>
        <w:tc>
          <w:tcPr>
            <w:tcW w:w="7200" w:type="dxa"/>
          </w:tcPr>
          <w:p w:rsidR="00CC4348" w:rsidRPr="00CC4348" w:rsidRDefault="00CC4348" w:rsidP="00E96201">
            <w:pPr>
              <w:rPr>
                <w:rFonts w:cs="Arial"/>
                <w:sz w:val="20"/>
                <w:szCs w:val="20"/>
                <w:lang w:val="en"/>
              </w:rPr>
            </w:pPr>
            <w:r w:rsidRPr="00CC4348">
              <w:rPr>
                <w:rFonts w:eastAsia="Times New Roman" w:cs="Times New Roman"/>
                <w:sz w:val="20"/>
                <w:szCs w:val="20"/>
                <w:lang w:val="en"/>
              </w:rPr>
              <w:t>As a behavior-management tool, response effort seems like simple common sense: We engage less in behaviors that we find hard to accomplish</w:t>
            </w:r>
            <w:r w:rsidRPr="00CC4348">
              <w:rPr>
                <w:sz w:val="20"/>
                <w:szCs w:val="20"/>
              </w:rPr>
              <w:t xml:space="preserve"> </w:t>
            </w:r>
            <w:hyperlink r:id="rId144" w:history="1">
              <w:r w:rsidRPr="00CC4348">
                <w:rPr>
                  <w:rStyle w:val="Hyperlink"/>
                  <w:sz w:val="20"/>
                  <w:szCs w:val="20"/>
                </w:rPr>
                <w:t>Link</w:t>
              </w:r>
            </w:hyperlink>
          </w:p>
        </w:tc>
      </w:tr>
      <w:tr w:rsidR="00CC4348" w:rsidTr="00E96201">
        <w:tc>
          <w:tcPr>
            <w:tcW w:w="2065" w:type="dxa"/>
          </w:tcPr>
          <w:p w:rsidR="00CC4348" w:rsidRDefault="00CC4348" w:rsidP="00E96201">
            <w:r w:rsidRPr="00415F52">
              <w:rPr>
                <w:sz w:val="20"/>
                <w:szCs w:val="20"/>
              </w:rPr>
              <w:t>Mystery Motivator</w:t>
            </w:r>
          </w:p>
        </w:tc>
        <w:tc>
          <w:tcPr>
            <w:tcW w:w="7200" w:type="dxa"/>
          </w:tcPr>
          <w:p w:rsidR="00CC4348" w:rsidRDefault="00CC4348" w:rsidP="00E96201">
            <w:r w:rsidRPr="001A3214">
              <w:rPr>
                <w:sz w:val="18"/>
                <w:szCs w:val="18"/>
                <w:lang w:val="en"/>
              </w:rPr>
              <w:t xml:space="preserve">This reward system intrigues students because it carries a certain degree of unpredictability. The strategy can be used with an entire class or with individual students </w:t>
            </w:r>
            <w:hyperlink r:id="rId145" w:history="1">
              <w:r w:rsidRPr="001A3214">
                <w:rPr>
                  <w:rStyle w:val="Hyperlink"/>
                  <w:sz w:val="18"/>
                  <w:szCs w:val="18"/>
                  <w:lang w:val="en"/>
                </w:rPr>
                <w:t>Link</w:t>
              </w:r>
            </w:hyperlink>
          </w:p>
        </w:tc>
      </w:tr>
      <w:tr w:rsidR="00CC4348" w:rsidTr="00E96201">
        <w:tc>
          <w:tcPr>
            <w:tcW w:w="2065" w:type="dxa"/>
          </w:tcPr>
          <w:p w:rsidR="00CC4348" w:rsidRPr="00CC4348" w:rsidRDefault="00CC4348" w:rsidP="00E96201">
            <w:pPr>
              <w:rPr>
                <w:rFonts w:eastAsia="Times New Roman" w:cs="Times New Roman"/>
                <w:sz w:val="20"/>
                <w:szCs w:val="20"/>
              </w:rPr>
            </w:pPr>
            <w:r w:rsidRPr="00CC4348">
              <w:rPr>
                <w:sz w:val="20"/>
                <w:szCs w:val="20"/>
              </w:rPr>
              <w:t>Pre-determined structured break</w:t>
            </w:r>
          </w:p>
        </w:tc>
        <w:tc>
          <w:tcPr>
            <w:tcW w:w="7200" w:type="dxa"/>
          </w:tcPr>
          <w:p w:rsidR="00CC4348" w:rsidRPr="00CC4348" w:rsidRDefault="00CC4348" w:rsidP="00E96201">
            <w:pPr>
              <w:contextualSpacing/>
              <w:rPr>
                <w:sz w:val="20"/>
                <w:szCs w:val="20"/>
              </w:rPr>
            </w:pPr>
            <w:r w:rsidRPr="00CC4348">
              <w:rPr>
                <w:sz w:val="20"/>
                <w:szCs w:val="20"/>
              </w:rPr>
              <w:t>This strategy will provide students with a cool down time away from a stressful situation.  It will also help student with poor attention and focus.</w:t>
            </w:r>
          </w:p>
          <w:p w:rsidR="00CC4348" w:rsidRPr="00CC4348" w:rsidRDefault="006B7422" w:rsidP="00E96201">
            <w:pPr>
              <w:rPr>
                <w:rFonts w:eastAsia="Times New Roman" w:cs="Times New Roman"/>
                <w:sz w:val="20"/>
                <w:szCs w:val="20"/>
              </w:rPr>
            </w:pPr>
            <w:hyperlink r:id="rId146" w:history="1">
              <w:r w:rsidR="00CC4348" w:rsidRPr="00CC4348">
                <w:rPr>
                  <w:rStyle w:val="Hyperlink"/>
                  <w:rFonts w:eastAsia="Times New Roman" w:cs="Times New Roman"/>
                  <w:sz w:val="20"/>
                  <w:szCs w:val="20"/>
                </w:rPr>
                <w:t>Link</w:t>
              </w:r>
            </w:hyperlink>
          </w:p>
        </w:tc>
      </w:tr>
      <w:tr w:rsidR="00CC4348" w:rsidTr="00E96201">
        <w:tc>
          <w:tcPr>
            <w:tcW w:w="2065" w:type="dxa"/>
          </w:tcPr>
          <w:p w:rsidR="00CC4348" w:rsidRPr="00CC4348" w:rsidRDefault="00CC4348" w:rsidP="00E96201">
            <w:pPr>
              <w:rPr>
                <w:sz w:val="20"/>
                <w:szCs w:val="20"/>
              </w:rPr>
            </w:pPr>
            <w:r>
              <w:rPr>
                <w:sz w:val="20"/>
                <w:szCs w:val="20"/>
              </w:rPr>
              <w:t>Self-Directed Study Break</w:t>
            </w:r>
          </w:p>
        </w:tc>
        <w:tc>
          <w:tcPr>
            <w:tcW w:w="7200" w:type="dxa"/>
          </w:tcPr>
          <w:p w:rsidR="00E003C1" w:rsidRPr="00E003C1" w:rsidRDefault="00E003C1" w:rsidP="00E003C1">
            <w:pPr>
              <w:contextualSpacing/>
              <w:rPr>
                <w:sz w:val="20"/>
                <w:szCs w:val="20"/>
              </w:rPr>
            </w:pPr>
            <w:r w:rsidRPr="00E003C1">
              <w:rPr>
                <w:sz w:val="20"/>
                <w:szCs w:val="20"/>
              </w:rPr>
              <w:t>To provide students with a cool down time</w:t>
            </w:r>
          </w:p>
          <w:p w:rsidR="00E003C1" w:rsidRPr="00E003C1" w:rsidRDefault="00E003C1" w:rsidP="00E003C1">
            <w:pPr>
              <w:contextualSpacing/>
              <w:rPr>
                <w:sz w:val="20"/>
                <w:szCs w:val="20"/>
              </w:rPr>
            </w:pPr>
            <w:r w:rsidRPr="00E003C1">
              <w:rPr>
                <w:sz w:val="20"/>
                <w:szCs w:val="20"/>
              </w:rPr>
              <w:t>To allow students time away from a stressful or potentially stressful situation</w:t>
            </w:r>
          </w:p>
          <w:p w:rsidR="00E003C1" w:rsidRPr="00E003C1" w:rsidRDefault="00E003C1" w:rsidP="00E003C1">
            <w:pPr>
              <w:contextualSpacing/>
              <w:rPr>
                <w:sz w:val="20"/>
                <w:szCs w:val="20"/>
              </w:rPr>
            </w:pPr>
            <w:r w:rsidRPr="00E003C1">
              <w:rPr>
                <w:sz w:val="20"/>
                <w:szCs w:val="20"/>
              </w:rPr>
              <w:t>It can help avoid a power struggle between you and the student</w:t>
            </w:r>
          </w:p>
          <w:p w:rsidR="00E003C1" w:rsidRPr="00E003C1" w:rsidRDefault="00E003C1" w:rsidP="00E003C1">
            <w:pPr>
              <w:contextualSpacing/>
              <w:rPr>
                <w:sz w:val="20"/>
                <w:szCs w:val="20"/>
              </w:rPr>
            </w:pPr>
            <w:r w:rsidRPr="00E003C1">
              <w:rPr>
                <w:sz w:val="20"/>
                <w:szCs w:val="20"/>
              </w:rPr>
              <w:t>Helps students with poor attention and focus</w:t>
            </w:r>
          </w:p>
          <w:p w:rsidR="00CC4348" w:rsidRDefault="00E003C1" w:rsidP="00E003C1">
            <w:pPr>
              <w:contextualSpacing/>
              <w:rPr>
                <w:sz w:val="20"/>
                <w:szCs w:val="20"/>
              </w:rPr>
            </w:pPr>
            <w:r w:rsidRPr="00E003C1">
              <w:rPr>
                <w:sz w:val="20"/>
                <w:szCs w:val="20"/>
              </w:rPr>
              <w:t>Gives fidgety kids and those who have trouble sitting still for periods an opportunity to get up and move</w:t>
            </w:r>
          </w:p>
          <w:p w:rsidR="00E003C1" w:rsidRPr="00CC4348" w:rsidRDefault="006B7422" w:rsidP="00E003C1">
            <w:pPr>
              <w:contextualSpacing/>
              <w:rPr>
                <w:sz w:val="20"/>
                <w:szCs w:val="20"/>
              </w:rPr>
            </w:pPr>
            <w:hyperlink r:id="rId147" w:history="1">
              <w:r w:rsidR="00E003C1" w:rsidRPr="00E003C1">
                <w:rPr>
                  <w:rStyle w:val="Hyperlink"/>
                  <w:sz w:val="20"/>
                  <w:szCs w:val="20"/>
                </w:rPr>
                <w:t>Link</w:t>
              </w:r>
            </w:hyperlink>
          </w:p>
        </w:tc>
      </w:tr>
      <w:tr w:rsidR="00CC4348" w:rsidTr="00E96201">
        <w:tc>
          <w:tcPr>
            <w:tcW w:w="2065" w:type="dxa"/>
          </w:tcPr>
          <w:p w:rsidR="00CC4348" w:rsidRPr="00CC4348" w:rsidRDefault="00CC4348" w:rsidP="00E96201">
            <w:pPr>
              <w:rPr>
                <w:rFonts w:eastAsia="Times New Roman" w:cs="Times New Roman"/>
                <w:sz w:val="20"/>
                <w:szCs w:val="20"/>
              </w:rPr>
            </w:pPr>
            <w:r w:rsidRPr="00CC4348">
              <w:rPr>
                <w:sz w:val="20"/>
                <w:szCs w:val="20"/>
              </w:rPr>
              <w:t>Token Monitoring/</w:t>
            </w:r>
            <w:r>
              <w:rPr>
                <w:sz w:val="20"/>
                <w:szCs w:val="20"/>
              </w:rPr>
              <w:t xml:space="preserve"> R</w:t>
            </w:r>
            <w:r w:rsidRPr="00CC4348">
              <w:rPr>
                <w:sz w:val="20"/>
                <w:szCs w:val="20"/>
              </w:rPr>
              <w:t>einforcement</w:t>
            </w:r>
          </w:p>
        </w:tc>
        <w:tc>
          <w:tcPr>
            <w:tcW w:w="7200" w:type="dxa"/>
          </w:tcPr>
          <w:p w:rsidR="00CC4348" w:rsidRPr="00CC4348" w:rsidRDefault="00CC4348" w:rsidP="00E96201">
            <w:pPr>
              <w:rPr>
                <w:rFonts w:eastAsia="Times New Roman" w:cs="Times New Roman"/>
                <w:sz w:val="20"/>
                <w:szCs w:val="20"/>
              </w:rPr>
            </w:pPr>
            <w:r w:rsidRPr="00CC4348">
              <w:rPr>
                <w:rFonts w:eastAsia="Times New Roman" w:cs="Times New Roman"/>
                <w:sz w:val="20"/>
                <w:szCs w:val="20"/>
              </w:rPr>
              <w:t xml:space="preserve">On and Off Task Reinforcement. </w:t>
            </w:r>
            <w:hyperlink r:id="rId148" w:history="1">
              <w:r w:rsidRPr="00CC4348">
                <w:rPr>
                  <w:rStyle w:val="Hyperlink"/>
                  <w:rFonts w:eastAsia="Times New Roman" w:cs="Times New Roman"/>
                  <w:sz w:val="20"/>
                  <w:szCs w:val="20"/>
                </w:rPr>
                <w:t>Link</w:t>
              </w:r>
            </w:hyperlink>
          </w:p>
        </w:tc>
      </w:tr>
      <w:tr w:rsidR="00CC4348" w:rsidTr="00E96201">
        <w:tc>
          <w:tcPr>
            <w:tcW w:w="2065" w:type="dxa"/>
          </w:tcPr>
          <w:p w:rsidR="00CC4348" w:rsidRPr="00CC4348" w:rsidRDefault="00CC4348" w:rsidP="00E96201">
            <w:pPr>
              <w:rPr>
                <w:sz w:val="20"/>
                <w:szCs w:val="20"/>
              </w:rPr>
            </w:pPr>
            <w:r w:rsidRPr="00CC4348">
              <w:rPr>
                <w:sz w:val="20"/>
                <w:szCs w:val="20"/>
              </w:rPr>
              <w:t>Two by Ten</w:t>
            </w:r>
          </w:p>
        </w:tc>
        <w:tc>
          <w:tcPr>
            <w:tcW w:w="7200" w:type="dxa"/>
          </w:tcPr>
          <w:p w:rsidR="00CC4348" w:rsidRPr="00CC4348" w:rsidRDefault="00CC4348" w:rsidP="00E96201">
            <w:pPr>
              <w:rPr>
                <w:rFonts w:eastAsia="Times New Roman" w:cs="Times New Roman"/>
                <w:sz w:val="20"/>
                <w:szCs w:val="20"/>
                <w:lang w:val="en"/>
              </w:rPr>
            </w:pPr>
            <w:r w:rsidRPr="00CC4348">
              <w:rPr>
                <w:rFonts w:cs="Arial"/>
                <w:sz w:val="20"/>
                <w:szCs w:val="20"/>
              </w:rPr>
              <w:t xml:space="preserve">This strategy (‘non-contingent teacher attention’) can be helpful with students who lack a positive connection with the teacher. </w:t>
            </w:r>
            <w:hyperlink r:id="rId149" w:history="1">
              <w:r w:rsidRPr="00CC4348">
                <w:rPr>
                  <w:rStyle w:val="Hyperlink"/>
                  <w:rFonts w:cs="Arial"/>
                  <w:sz w:val="20"/>
                  <w:szCs w:val="20"/>
                </w:rPr>
                <w:t>Link 1</w:t>
              </w:r>
            </w:hyperlink>
            <w:r w:rsidRPr="00CC4348">
              <w:rPr>
                <w:rFonts w:cs="Arial"/>
                <w:sz w:val="20"/>
                <w:szCs w:val="20"/>
              </w:rPr>
              <w:t xml:space="preserve">  </w:t>
            </w:r>
            <w:hyperlink r:id="rId150" w:history="1">
              <w:r w:rsidRPr="00CC4348">
                <w:rPr>
                  <w:rStyle w:val="Hyperlink"/>
                  <w:rFonts w:cs="Arial"/>
                  <w:sz w:val="20"/>
                  <w:szCs w:val="20"/>
                </w:rPr>
                <w:t>Link 2</w:t>
              </w:r>
            </w:hyperlink>
          </w:p>
        </w:tc>
      </w:tr>
    </w:tbl>
    <w:p w:rsidR="008E787F" w:rsidRPr="000E59E9" w:rsidRDefault="008E787F"/>
    <w:p w:rsidR="00051A41" w:rsidRPr="000E59E9" w:rsidRDefault="00051A41"/>
    <w:p w:rsidR="004718C0" w:rsidRPr="005F0CAA" w:rsidRDefault="005F0CAA" w:rsidP="00E003C1">
      <w:pPr>
        <w:jc w:val="center"/>
        <w:rPr>
          <w:b/>
          <w:sz w:val="28"/>
          <w:szCs w:val="28"/>
        </w:rPr>
      </w:pPr>
      <w:r>
        <w:rPr>
          <w:b/>
          <w:sz w:val="28"/>
          <w:szCs w:val="28"/>
        </w:rPr>
        <w:br w:type="page"/>
      </w:r>
      <w:r w:rsidR="00F96A36" w:rsidRPr="005F0CAA">
        <w:rPr>
          <w:b/>
          <w:sz w:val="28"/>
          <w:szCs w:val="28"/>
        </w:rPr>
        <w:lastRenderedPageBreak/>
        <w:t>Instructional Options-Behavior-Self Management</w:t>
      </w:r>
    </w:p>
    <w:tbl>
      <w:tblPr>
        <w:tblStyle w:val="TableGrid"/>
        <w:tblW w:w="0" w:type="auto"/>
        <w:tblLook w:val="04A0" w:firstRow="1" w:lastRow="0" w:firstColumn="1" w:lastColumn="0" w:noHBand="0" w:noVBand="1"/>
      </w:tblPr>
      <w:tblGrid>
        <w:gridCol w:w="2178"/>
        <w:gridCol w:w="7398"/>
      </w:tblGrid>
      <w:tr w:rsidR="00B15710" w:rsidTr="00B15710">
        <w:tc>
          <w:tcPr>
            <w:tcW w:w="2178" w:type="dxa"/>
          </w:tcPr>
          <w:p w:rsidR="00B15710" w:rsidRPr="000C130D" w:rsidRDefault="00B15710">
            <w:pPr>
              <w:rPr>
                <w:b/>
                <w:sz w:val="20"/>
                <w:szCs w:val="20"/>
              </w:rPr>
            </w:pPr>
            <w:r w:rsidRPr="000C130D">
              <w:rPr>
                <w:b/>
                <w:sz w:val="20"/>
                <w:szCs w:val="20"/>
              </w:rPr>
              <w:t>Instructional Option</w:t>
            </w:r>
          </w:p>
        </w:tc>
        <w:tc>
          <w:tcPr>
            <w:tcW w:w="7398" w:type="dxa"/>
          </w:tcPr>
          <w:p w:rsidR="00B15710" w:rsidRPr="000C130D" w:rsidRDefault="00B15710">
            <w:pPr>
              <w:rPr>
                <w:b/>
                <w:sz w:val="20"/>
                <w:szCs w:val="20"/>
              </w:rPr>
            </w:pPr>
            <w:r w:rsidRPr="000C130D">
              <w:rPr>
                <w:b/>
                <w:sz w:val="20"/>
                <w:szCs w:val="20"/>
              </w:rPr>
              <w:t>Description</w:t>
            </w:r>
          </w:p>
        </w:tc>
      </w:tr>
      <w:tr w:rsidR="000C130D" w:rsidTr="000C130D">
        <w:trPr>
          <w:trHeight w:val="413"/>
        </w:trPr>
        <w:tc>
          <w:tcPr>
            <w:tcW w:w="2178" w:type="dxa"/>
          </w:tcPr>
          <w:p w:rsidR="000C130D" w:rsidRPr="000C130D" w:rsidRDefault="000C130D" w:rsidP="00E96201">
            <w:pPr>
              <w:rPr>
                <w:sz w:val="20"/>
                <w:szCs w:val="20"/>
              </w:rPr>
            </w:pPr>
            <w:r w:rsidRPr="000C130D">
              <w:rPr>
                <w:sz w:val="20"/>
                <w:szCs w:val="20"/>
              </w:rPr>
              <w:t>Character Education</w:t>
            </w:r>
          </w:p>
        </w:tc>
        <w:tc>
          <w:tcPr>
            <w:tcW w:w="7398" w:type="dxa"/>
          </w:tcPr>
          <w:p w:rsidR="000C130D" w:rsidRPr="000C130D" w:rsidRDefault="000C130D" w:rsidP="00E96201">
            <w:pPr>
              <w:rPr>
                <w:sz w:val="20"/>
                <w:szCs w:val="20"/>
              </w:rPr>
            </w:pPr>
            <w:r w:rsidRPr="000C130D">
              <w:rPr>
                <w:sz w:val="20"/>
                <w:szCs w:val="20"/>
              </w:rPr>
              <w:t>Teaching of children to help them develop various social and emotional skills</w:t>
            </w:r>
          </w:p>
        </w:tc>
      </w:tr>
      <w:tr w:rsidR="000C130D" w:rsidTr="00B15710">
        <w:tc>
          <w:tcPr>
            <w:tcW w:w="2178" w:type="dxa"/>
          </w:tcPr>
          <w:p w:rsidR="000C130D" w:rsidRPr="000C130D" w:rsidRDefault="000C130D" w:rsidP="00E96201">
            <w:pPr>
              <w:rPr>
                <w:sz w:val="20"/>
                <w:szCs w:val="20"/>
              </w:rPr>
            </w:pPr>
            <w:r w:rsidRPr="000C130D">
              <w:rPr>
                <w:sz w:val="20"/>
                <w:szCs w:val="20"/>
              </w:rPr>
              <w:t>Classroom Management Strategies</w:t>
            </w:r>
          </w:p>
        </w:tc>
        <w:tc>
          <w:tcPr>
            <w:tcW w:w="7398" w:type="dxa"/>
          </w:tcPr>
          <w:p w:rsidR="000C130D" w:rsidRPr="000C130D" w:rsidRDefault="000C130D" w:rsidP="00E96201">
            <w:pPr>
              <w:rPr>
                <w:sz w:val="20"/>
                <w:szCs w:val="20"/>
              </w:rPr>
            </w:pPr>
            <w:r w:rsidRPr="000C130D">
              <w:rPr>
                <w:sz w:val="20"/>
                <w:szCs w:val="20"/>
              </w:rPr>
              <w:t>Establishing and implementing procedures and expectations to help students become responsible for their behaviors.</w:t>
            </w:r>
          </w:p>
        </w:tc>
      </w:tr>
      <w:tr w:rsidR="000C130D" w:rsidTr="00B15710">
        <w:tc>
          <w:tcPr>
            <w:tcW w:w="2178" w:type="dxa"/>
          </w:tcPr>
          <w:p w:rsidR="000C130D" w:rsidRPr="000C130D" w:rsidRDefault="000C130D">
            <w:pPr>
              <w:rPr>
                <w:sz w:val="20"/>
                <w:szCs w:val="20"/>
              </w:rPr>
            </w:pPr>
            <w:r w:rsidRPr="000C130D">
              <w:rPr>
                <w:sz w:val="20"/>
                <w:szCs w:val="20"/>
              </w:rPr>
              <w:t>Differentiation of Instruction</w:t>
            </w:r>
          </w:p>
        </w:tc>
        <w:tc>
          <w:tcPr>
            <w:tcW w:w="7398" w:type="dxa"/>
          </w:tcPr>
          <w:p w:rsidR="000C130D" w:rsidRPr="000C130D" w:rsidRDefault="000C130D">
            <w:pPr>
              <w:rPr>
                <w:sz w:val="20"/>
                <w:szCs w:val="20"/>
              </w:rPr>
            </w:pPr>
            <w:r w:rsidRPr="000C130D">
              <w:rPr>
                <w:sz w:val="20"/>
                <w:szCs w:val="20"/>
              </w:rPr>
              <w:t>Teachers systematically gather and analyze information about student readiness, interests, and learning styles to proactively design instruction based on those differences.</w:t>
            </w:r>
          </w:p>
        </w:tc>
      </w:tr>
      <w:tr w:rsidR="000C130D" w:rsidTr="00B15710">
        <w:tc>
          <w:tcPr>
            <w:tcW w:w="2178" w:type="dxa"/>
          </w:tcPr>
          <w:p w:rsidR="000C130D" w:rsidRPr="000C130D" w:rsidRDefault="000C130D" w:rsidP="00E96201">
            <w:pPr>
              <w:rPr>
                <w:sz w:val="20"/>
                <w:szCs w:val="20"/>
              </w:rPr>
            </w:pPr>
            <w:r w:rsidRPr="000C130D">
              <w:rPr>
                <w:sz w:val="20"/>
                <w:szCs w:val="20"/>
              </w:rPr>
              <w:t>Home &amp; School Collaboration</w:t>
            </w:r>
          </w:p>
        </w:tc>
        <w:tc>
          <w:tcPr>
            <w:tcW w:w="7398" w:type="dxa"/>
          </w:tcPr>
          <w:p w:rsidR="000C130D" w:rsidRPr="000C130D" w:rsidRDefault="000C130D" w:rsidP="00E96201">
            <w:pPr>
              <w:rPr>
                <w:sz w:val="20"/>
                <w:szCs w:val="20"/>
              </w:rPr>
            </w:pPr>
            <w:r w:rsidRPr="000C130D">
              <w:rPr>
                <w:sz w:val="20"/>
                <w:szCs w:val="20"/>
              </w:rPr>
              <w:t>Parents, guardians and staff working together to reach a common goal.</w:t>
            </w:r>
          </w:p>
        </w:tc>
      </w:tr>
      <w:tr w:rsidR="000C130D" w:rsidTr="00B15710">
        <w:tc>
          <w:tcPr>
            <w:tcW w:w="2178" w:type="dxa"/>
          </w:tcPr>
          <w:p w:rsidR="000C130D" w:rsidRPr="000C130D" w:rsidRDefault="000C130D" w:rsidP="00E96201">
            <w:pPr>
              <w:rPr>
                <w:sz w:val="20"/>
                <w:szCs w:val="20"/>
              </w:rPr>
            </w:pPr>
            <w:r w:rsidRPr="000C130D">
              <w:rPr>
                <w:sz w:val="20"/>
                <w:szCs w:val="20"/>
              </w:rPr>
              <w:t>Positive Behavior Supports</w:t>
            </w:r>
          </w:p>
        </w:tc>
        <w:tc>
          <w:tcPr>
            <w:tcW w:w="7398" w:type="dxa"/>
          </w:tcPr>
          <w:p w:rsidR="000C130D" w:rsidRPr="000C130D" w:rsidRDefault="000C130D" w:rsidP="00E96201">
            <w:pPr>
              <w:rPr>
                <w:sz w:val="20"/>
                <w:szCs w:val="20"/>
              </w:rPr>
            </w:pPr>
            <w:r w:rsidRPr="000C130D">
              <w:rPr>
                <w:sz w:val="20"/>
                <w:szCs w:val="20"/>
              </w:rPr>
              <w:t>School-wide expectations and rules that are reinforced through a reward system. Teaching and modeling appropriate behaviors.</w:t>
            </w:r>
          </w:p>
        </w:tc>
      </w:tr>
      <w:tr w:rsidR="000C130D" w:rsidTr="00B15710">
        <w:tc>
          <w:tcPr>
            <w:tcW w:w="2178" w:type="dxa"/>
          </w:tcPr>
          <w:p w:rsidR="000C130D" w:rsidRPr="000C130D" w:rsidRDefault="000C130D" w:rsidP="00E96201">
            <w:pPr>
              <w:rPr>
                <w:sz w:val="20"/>
                <w:szCs w:val="20"/>
              </w:rPr>
            </w:pPr>
            <w:r w:rsidRPr="000C130D">
              <w:rPr>
                <w:sz w:val="20"/>
                <w:szCs w:val="20"/>
              </w:rPr>
              <w:t>School-wide discipline plan</w:t>
            </w:r>
          </w:p>
        </w:tc>
        <w:tc>
          <w:tcPr>
            <w:tcW w:w="7398" w:type="dxa"/>
          </w:tcPr>
          <w:p w:rsidR="000C130D" w:rsidRPr="000C130D" w:rsidRDefault="000C130D" w:rsidP="00E96201">
            <w:pPr>
              <w:rPr>
                <w:sz w:val="20"/>
                <w:szCs w:val="20"/>
              </w:rPr>
            </w:pPr>
            <w:r w:rsidRPr="000C130D">
              <w:rPr>
                <w:sz w:val="20"/>
                <w:szCs w:val="20"/>
              </w:rPr>
              <w:t>School-wide discipline plan established to provide a positive school climate and create a supportive environment for student and staff personal, social and academic growth.</w:t>
            </w:r>
          </w:p>
        </w:tc>
      </w:tr>
    </w:tbl>
    <w:p w:rsidR="00B15710" w:rsidRPr="005F0CAA" w:rsidRDefault="00B15710" w:rsidP="005F0CAA">
      <w:pPr>
        <w:jc w:val="center"/>
        <w:rPr>
          <w:b/>
          <w:sz w:val="28"/>
          <w:szCs w:val="28"/>
        </w:rPr>
      </w:pPr>
    </w:p>
    <w:p w:rsidR="00F96A36" w:rsidRPr="005F0CAA" w:rsidRDefault="00F96A36" w:rsidP="005F0CAA">
      <w:pPr>
        <w:jc w:val="center"/>
        <w:rPr>
          <w:b/>
          <w:sz w:val="28"/>
          <w:szCs w:val="28"/>
        </w:rPr>
      </w:pPr>
      <w:r w:rsidRPr="005F0CAA">
        <w:rPr>
          <w:b/>
          <w:sz w:val="28"/>
          <w:szCs w:val="28"/>
        </w:rPr>
        <w:t>Interventions-Behavior-Self Management</w:t>
      </w:r>
    </w:p>
    <w:tbl>
      <w:tblPr>
        <w:tblStyle w:val="TableGrid"/>
        <w:tblW w:w="0" w:type="auto"/>
        <w:tblLook w:val="04A0" w:firstRow="1" w:lastRow="0" w:firstColumn="1" w:lastColumn="0" w:noHBand="0" w:noVBand="1"/>
      </w:tblPr>
      <w:tblGrid>
        <w:gridCol w:w="2380"/>
        <w:gridCol w:w="7196"/>
      </w:tblGrid>
      <w:tr w:rsidR="00B15710" w:rsidTr="00CC4348">
        <w:tc>
          <w:tcPr>
            <w:tcW w:w="2380" w:type="dxa"/>
          </w:tcPr>
          <w:p w:rsidR="00B15710" w:rsidRPr="00CC4348" w:rsidRDefault="00B15710">
            <w:pPr>
              <w:rPr>
                <w:b/>
                <w:sz w:val="20"/>
                <w:szCs w:val="20"/>
              </w:rPr>
            </w:pPr>
            <w:r w:rsidRPr="00CC4348">
              <w:rPr>
                <w:b/>
                <w:sz w:val="20"/>
                <w:szCs w:val="20"/>
              </w:rPr>
              <w:t>Intervention</w:t>
            </w:r>
          </w:p>
        </w:tc>
        <w:tc>
          <w:tcPr>
            <w:tcW w:w="7196" w:type="dxa"/>
          </w:tcPr>
          <w:p w:rsidR="00B15710" w:rsidRPr="00CC4348" w:rsidRDefault="00B15710">
            <w:pPr>
              <w:rPr>
                <w:b/>
                <w:sz w:val="20"/>
                <w:szCs w:val="20"/>
              </w:rPr>
            </w:pPr>
            <w:r w:rsidRPr="00CC4348">
              <w:rPr>
                <w:b/>
                <w:sz w:val="20"/>
                <w:szCs w:val="20"/>
              </w:rPr>
              <w:t>Description/Link</w:t>
            </w:r>
          </w:p>
        </w:tc>
      </w:tr>
      <w:tr w:rsidR="00CC4348" w:rsidTr="00CC4348">
        <w:tc>
          <w:tcPr>
            <w:tcW w:w="2380" w:type="dxa"/>
          </w:tcPr>
          <w:p w:rsidR="00CC4348" w:rsidRPr="00CC4348" w:rsidRDefault="00CC4348" w:rsidP="00E96201">
            <w:pPr>
              <w:rPr>
                <w:sz w:val="20"/>
                <w:szCs w:val="20"/>
              </w:rPr>
            </w:pPr>
            <w:r>
              <w:rPr>
                <w:sz w:val="20"/>
                <w:szCs w:val="20"/>
              </w:rPr>
              <w:t>Activities Classroom</w:t>
            </w:r>
          </w:p>
          <w:p w:rsidR="00CC4348" w:rsidRPr="00CC4348" w:rsidRDefault="00CC4348" w:rsidP="00E96201">
            <w:pPr>
              <w:rPr>
                <w:sz w:val="20"/>
                <w:szCs w:val="20"/>
              </w:rPr>
            </w:pPr>
          </w:p>
        </w:tc>
        <w:tc>
          <w:tcPr>
            <w:tcW w:w="7196" w:type="dxa"/>
          </w:tcPr>
          <w:p w:rsidR="00CC4348" w:rsidRPr="00CC4348" w:rsidRDefault="00CC4348" w:rsidP="00E96201">
            <w:pPr>
              <w:rPr>
                <w:sz w:val="20"/>
                <w:szCs w:val="20"/>
                <w:lang w:val="en"/>
              </w:rPr>
            </w:pPr>
            <w:r w:rsidRPr="00CC4348">
              <w:rPr>
                <w:color w:val="000000"/>
                <w:sz w:val="20"/>
                <w:szCs w:val="20"/>
                <w:lang w:val="en"/>
              </w:rPr>
              <w:t xml:space="preserve">The student is assigned several tasks to complete during a work period and given the opportunity to select the assignment that he or she will do first.  </w:t>
            </w:r>
            <w:hyperlink r:id="rId151" w:history="1">
              <w:r w:rsidRPr="00CC4348">
                <w:rPr>
                  <w:rStyle w:val="Hyperlink"/>
                  <w:sz w:val="20"/>
                  <w:szCs w:val="20"/>
                  <w:lang w:val="en"/>
                </w:rPr>
                <w:t>Link</w:t>
              </w:r>
            </w:hyperlink>
          </w:p>
        </w:tc>
      </w:tr>
      <w:tr w:rsidR="00CC4348" w:rsidTr="00CC4348">
        <w:tc>
          <w:tcPr>
            <w:tcW w:w="2380" w:type="dxa"/>
          </w:tcPr>
          <w:p w:rsidR="00CC4348" w:rsidRPr="00CC4348" w:rsidRDefault="00CC4348" w:rsidP="00E96201">
            <w:pPr>
              <w:rPr>
                <w:sz w:val="20"/>
                <w:szCs w:val="20"/>
              </w:rPr>
            </w:pPr>
            <w:r w:rsidRPr="00CC4348">
              <w:rPr>
                <w:sz w:val="20"/>
                <w:szCs w:val="20"/>
              </w:rPr>
              <w:t>Behavior Contract</w:t>
            </w:r>
          </w:p>
        </w:tc>
        <w:tc>
          <w:tcPr>
            <w:tcW w:w="7196" w:type="dxa"/>
          </w:tcPr>
          <w:p w:rsidR="00CC4348" w:rsidRPr="00CC4348" w:rsidRDefault="00CC4348" w:rsidP="00E96201">
            <w:pPr>
              <w:rPr>
                <w:sz w:val="20"/>
                <w:szCs w:val="20"/>
                <w:lang w:val="en"/>
              </w:rPr>
            </w:pPr>
            <w:r w:rsidRPr="00CC4348">
              <w:rPr>
                <w:rFonts w:eastAsia="Times New Roman" w:cs="Times New Roman"/>
                <w:sz w:val="20"/>
                <w:szCs w:val="20"/>
                <w:lang w:val="en"/>
              </w:rPr>
              <w:t xml:space="preserve">The behavior contract is a simple positive-reinforcement intervention that is widely used by teachers to change student behavior. The behavior contract spells out in detail the expectations of student and teacher (and sometimes parents) in carrying out the intervention plan, making it a useful planning document </w:t>
            </w:r>
            <w:hyperlink r:id="rId152" w:history="1">
              <w:r w:rsidRPr="00CC4348">
                <w:rPr>
                  <w:rStyle w:val="Hyperlink"/>
                  <w:rFonts w:eastAsia="Times New Roman" w:cs="Times New Roman"/>
                  <w:sz w:val="20"/>
                  <w:szCs w:val="20"/>
                  <w:lang w:val="en"/>
                </w:rPr>
                <w:t>Link</w:t>
              </w:r>
            </w:hyperlink>
          </w:p>
        </w:tc>
      </w:tr>
      <w:tr w:rsidR="00CC4348" w:rsidTr="00CC4348">
        <w:tc>
          <w:tcPr>
            <w:tcW w:w="2380" w:type="dxa"/>
          </w:tcPr>
          <w:p w:rsidR="00CC4348" w:rsidRPr="00CC4348" w:rsidRDefault="00CC4348" w:rsidP="00E96201">
            <w:pPr>
              <w:rPr>
                <w:sz w:val="20"/>
                <w:szCs w:val="20"/>
              </w:rPr>
            </w:pPr>
            <w:r w:rsidRPr="00CC4348">
              <w:rPr>
                <w:sz w:val="20"/>
                <w:szCs w:val="20"/>
              </w:rPr>
              <w:t>Behavior Journals</w:t>
            </w:r>
          </w:p>
        </w:tc>
        <w:tc>
          <w:tcPr>
            <w:tcW w:w="7196" w:type="dxa"/>
          </w:tcPr>
          <w:p w:rsidR="00CC4348" w:rsidRPr="00CC4348" w:rsidRDefault="00CC4348" w:rsidP="00E96201">
            <w:pPr>
              <w:rPr>
                <w:sz w:val="20"/>
                <w:szCs w:val="20"/>
              </w:rPr>
            </w:pPr>
            <w:r w:rsidRPr="00CC4348">
              <w:rPr>
                <w:rFonts w:cs="Arial"/>
                <w:sz w:val="20"/>
                <w:szCs w:val="20"/>
                <w:lang w:val="en"/>
              </w:rPr>
              <w:t xml:space="preserve">To get students to "own" their behavior, have them create and decorate journals in which they daily write about their week's targeted behavior </w:t>
            </w:r>
            <w:hyperlink r:id="rId153" w:history="1">
              <w:r w:rsidRPr="00CC4348">
                <w:rPr>
                  <w:rStyle w:val="Hyperlink"/>
                  <w:rFonts w:cs="Arial"/>
                  <w:sz w:val="20"/>
                  <w:szCs w:val="20"/>
                  <w:lang w:val="en"/>
                </w:rPr>
                <w:t>Link</w:t>
              </w:r>
            </w:hyperlink>
          </w:p>
        </w:tc>
      </w:tr>
      <w:tr w:rsidR="00CC4348" w:rsidTr="00CC4348">
        <w:tc>
          <w:tcPr>
            <w:tcW w:w="2380" w:type="dxa"/>
          </w:tcPr>
          <w:p w:rsidR="00CC4348" w:rsidRPr="00CC4348" w:rsidRDefault="00CC4348" w:rsidP="00E96201">
            <w:pPr>
              <w:rPr>
                <w:sz w:val="20"/>
                <w:szCs w:val="20"/>
              </w:rPr>
            </w:pPr>
            <w:r w:rsidRPr="00CC4348">
              <w:rPr>
                <w:sz w:val="20"/>
                <w:szCs w:val="20"/>
              </w:rPr>
              <w:t>Guided Notes</w:t>
            </w:r>
          </w:p>
        </w:tc>
        <w:tc>
          <w:tcPr>
            <w:tcW w:w="7196" w:type="dxa"/>
          </w:tcPr>
          <w:p w:rsidR="00CC4348" w:rsidRPr="00CC4348" w:rsidRDefault="00CC4348" w:rsidP="00E96201">
            <w:pPr>
              <w:rPr>
                <w:rFonts w:eastAsia="Times New Roman" w:cs="Times New Roman"/>
                <w:sz w:val="20"/>
                <w:szCs w:val="20"/>
              </w:rPr>
            </w:pPr>
            <w:r w:rsidRPr="00CC4348">
              <w:rPr>
                <w:sz w:val="20"/>
                <w:szCs w:val="20"/>
                <w:lang w:val="en"/>
              </w:rPr>
              <w:t xml:space="preserve">The student is given a copy of notes summarizing content from a class lecture or assigned reading. Blanks are inserted in the notes where key facts or concepts should appear. As information is covered during lecture or in a reading assignment, the student writes missing content into blanks to complete the guided notes. </w:t>
            </w:r>
            <w:hyperlink r:id="rId154" w:history="1">
              <w:r w:rsidRPr="00CC4348">
                <w:rPr>
                  <w:rStyle w:val="Hyperlink"/>
                  <w:sz w:val="20"/>
                  <w:szCs w:val="20"/>
                  <w:lang w:val="en"/>
                </w:rPr>
                <w:t>Link</w:t>
              </w:r>
            </w:hyperlink>
          </w:p>
        </w:tc>
      </w:tr>
      <w:tr w:rsidR="00CC4348" w:rsidTr="00CC4348">
        <w:tc>
          <w:tcPr>
            <w:tcW w:w="2380" w:type="dxa"/>
          </w:tcPr>
          <w:p w:rsidR="00CC4348" w:rsidRPr="00CC4348" w:rsidRDefault="00CC4348" w:rsidP="00E96201">
            <w:pPr>
              <w:rPr>
                <w:sz w:val="20"/>
                <w:szCs w:val="20"/>
              </w:rPr>
            </w:pPr>
            <w:r w:rsidRPr="00CC4348">
              <w:rPr>
                <w:sz w:val="20"/>
                <w:szCs w:val="20"/>
              </w:rPr>
              <w:t>Interspersing Easier problems in drill and practice</w:t>
            </w:r>
          </w:p>
        </w:tc>
        <w:tc>
          <w:tcPr>
            <w:tcW w:w="7196" w:type="dxa"/>
          </w:tcPr>
          <w:p w:rsidR="00CC4348" w:rsidRPr="00CC4348" w:rsidRDefault="00CC4348" w:rsidP="00E96201">
            <w:pPr>
              <w:rPr>
                <w:sz w:val="20"/>
                <w:szCs w:val="20"/>
                <w:lang w:val="en"/>
              </w:rPr>
            </w:pPr>
            <w:r w:rsidRPr="00CC4348">
              <w:rPr>
                <w:rFonts w:eastAsia="Times New Roman" w:cs="Times New Roman"/>
                <w:sz w:val="20"/>
                <w:szCs w:val="20"/>
                <w:lang w:val="en"/>
              </w:rPr>
              <w:t>As a behavior-management tool, response effort seems like simple common sense: We engage less in behaviors that we find hard to accomplish</w:t>
            </w:r>
            <w:r w:rsidRPr="00CC4348">
              <w:rPr>
                <w:sz w:val="20"/>
                <w:szCs w:val="20"/>
              </w:rPr>
              <w:t xml:space="preserve"> </w:t>
            </w:r>
            <w:hyperlink r:id="rId155" w:history="1">
              <w:r w:rsidRPr="00CC4348">
                <w:rPr>
                  <w:rStyle w:val="Hyperlink"/>
                  <w:sz w:val="20"/>
                  <w:szCs w:val="20"/>
                </w:rPr>
                <w:t>Link</w:t>
              </w:r>
            </w:hyperlink>
          </w:p>
        </w:tc>
      </w:tr>
      <w:tr w:rsidR="005E1F14" w:rsidTr="00CC4348">
        <w:tc>
          <w:tcPr>
            <w:tcW w:w="2380" w:type="dxa"/>
          </w:tcPr>
          <w:p w:rsidR="005E1F14" w:rsidRDefault="005E1F14" w:rsidP="00E96201">
            <w:r w:rsidRPr="00415F52">
              <w:rPr>
                <w:sz w:val="20"/>
                <w:szCs w:val="20"/>
              </w:rPr>
              <w:t>Mystery Motivator</w:t>
            </w:r>
          </w:p>
        </w:tc>
        <w:tc>
          <w:tcPr>
            <w:tcW w:w="7196" w:type="dxa"/>
          </w:tcPr>
          <w:p w:rsidR="005E1F14" w:rsidRDefault="005E1F14" w:rsidP="00E96201">
            <w:r w:rsidRPr="001A3214">
              <w:rPr>
                <w:sz w:val="18"/>
                <w:szCs w:val="18"/>
                <w:lang w:val="en"/>
              </w:rPr>
              <w:t xml:space="preserve">This reward system intrigues students because it carries a certain degree of unpredictability. The strategy can be used with an entire class or with individual students </w:t>
            </w:r>
            <w:hyperlink r:id="rId156" w:history="1">
              <w:r w:rsidRPr="001A3214">
                <w:rPr>
                  <w:rStyle w:val="Hyperlink"/>
                  <w:sz w:val="18"/>
                  <w:szCs w:val="18"/>
                  <w:lang w:val="en"/>
                </w:rPr>
                <w:t>Link</w:t>
              </w:r>
            </w:hyperlink>
          </w:p>
        </w:tc>
      </w:tr>
      <w:tr w:rsidR="005E1F14" w:rsidTr="00CC4348">
        <w:tc>
          <w:tcPr>
            <w:tcW w:w="2380" w:type="dxa"/>
          </w:tcPr>
          <w:p w:rsidR="005E1F14" w:rsidRPr="00CC4348" w:rsidRDefault="005E1F14" w:rsidP="00E96201">
            <w:pPr>
              <w:rPr>
                <w:sz w:val="20"/>
                <w:szCs w:val="20"/>
              </w:rPr>
            </w:pPr>
            <w:r w:rsidRPr="00CC4348">
              <w:rPr>
                <w:sz w:val="20"/>
                <w:szCs w:val="20"/>
              </w:rPr>
              <w:t>Pre-determined Structured Break</w:t>
            </w:r>
          </w:p>
        </w:tc>
        <w:tc>
          <w:tcPr>
            <w:tcW w:w="7196" w:type="dxa"/>
          </w:tcPr>
          <w:p w:rsidR="005E1F14" w:rsidRPr="00CC4348" w:rsidRDefault="005E1F14" w:rsidP="00E96201">
            <w:pPr>
              <w:contextualSpacing/>
              <w:rPr>
                <w:sz w:val="20"/>
                <w:szCs w:val="20"/>
              </w:rPr>
            </w:pPr>
            <w:r w:rsidRPr="00CC4348">
              <w:rPr>
                <w:sz w:val="20"/>
                <w:szCs w:val="20"/>
              </w:rPr>
              <w:t>This strategy will provide students with a cool down time away from a stressful situation.  It will also help student with poor attention and focus.</w:t>
            </w:r>
          </w:p>
          <w:p w:rsidR="005E1F14" w:rsidRPr="00CC4348" w:rsidRDefault="006B7422" w:rsidP="00E96201">
            <w:pPr>
              <w:rPr>
                <w:sz w:val="20"/>
                <w:szCs w:val="20"/>
              </w:rPr>
            </w:pPr>
            <w:hyperlink r:id="rId157" w:history="1">
              <w:r w:rsidR="005E1F14" w:rsidRPr="00CC4348">
                <w:rPr>
                  <w:rStyle w:val="Hyperlink"/>
                  <w:sz w:val="20"/>
                  <w:szCs w:val="20"/>
                </w:rPr>
                <w:t>Link</w:t>
              </w:r>
            </w:hyperlink>
          </w:p>
        </w:tc>
      </w:tr>
      <w:tr w:rsidR="005E1F14" w:rsidTr="005E1F14">
        <w:trPr>
          <w:trHeight w:val="620"/>
        </w:trPr>
        <w:tc>
          <w:tcPr>
            <w:tcW w:w="2380" w:type="dxa"/>
          </w:tcPr>
          <w:p w:rsidR="005E1F14" w:rsidRPr="00CC4348" w:rsidRDefault="005E1F14" w:rsidP="00E96201">
            <w:pPr>
              <w:rPr>
                <w:sz w:val="20"/>
                <w:szCs w:val="20"/>
              </w:rPr>
            </w:pPr>
            <w:r w:rsidRPr="00CC4348">
              <w:rPr>
                <w:sz w:val="20"/>
                <w:szCs w:val="20"/>
              </w:rPr>
              <w:t>Role Playing</w:t>
            </w:r>
          </w:p>
        </w:tc>
        <w:tc>
          <w:tcPr>
            <w:tcW w:w="7196" w:type="dxa"/>
          </w:tcPr>
          <w:p w:rsidR="005E1F14" w:rsidRPr="00CC4348" w:rsidRDefault="005E1F14" w:rsidP="00E96201">
            <w:pPr>
              <w:rPr>
                <w:sz w:val="20"/>
                <w:szCs w:val="20"/>
              </w:rPr>
            </w:pPr>
            <w:r w:rsidRPr="00CC4348">
              <w:rPr>
                <w:rFonts w:eastAsia="Times New Roman" w:cs="Times New Roman"/>
                <w:color w:val="000000"/>
                <w:sz w:val="20"/>
                <w:szCs w:val="20"/>
              </w:rPr>
              <w:t>Kids learn what to do—even what to say—in common social situations</w:t>
            </w:r>
            <w:r w:rsidRPr="00CC4348">
              <w:rPr>
                <w:sz w:val="20"/>
                <w:szCs w:val="20"/>
              </w:rPr>
              <w:t xml:space="preserve"> </w:t>
            </w:r>
            <w:hyperlink r:id="rId158" w:history="1">
              <w:r w:rsidRPr="00CC4348">
                <w:rPr>
                  <w:rStyle w:val="Hyperlink"/>
                  <w:sz w:val="20"/>
                  <w:szCs w:val="20"/>
                </w:rPr>
                <w:t>Link</w:t>
              </w:r>
            </w:hyperlink>
          </w:p>
        </w:tc>
      </w:tr>
      <w:tr w:rsidR="005E1F14" w:rsidTr="00CC4348">
        <w:tc>
          <w:tcPr>
            <w:tcW w:w="2380" w:type="dxa"/>
          </w:tcPr>
          <w:p w:rsidR="005E1F14" w:rsidRPr="00CC4348" w:rsidRDefault="005E1F14" w:rsidP="00E96201">
            <w:pPr>
              <w:rPr>
                <w:sz w:val="20"/>
                <w:szCs w:val="20"/>
              </w:rPr>
            </w:pPr>
            <w:r>
              <w:rPr>
                <w:sz w:val="20"/>
                <w:szCs w:val="20"/>
              </w:rPr>
              <w:t>Self-Directed Study Break</w:t>
            </w:r>
          </w:p>
        </w:tc>
        <w:tc>
          <w:tcPr>
            <w:tcW w:w="7196" w:type="dxa"/>
          </w:tcPr>
          <w:p w:rsidR="005E1F14" w:rsidRPr="00CC4348" w:rsidRDefault="005E1F14" w:rsidP="00E96201">
            <w:pPr>
              <w:rPr>
                <w:sz w:val="20"/>
                <w:szCs w:val="20"/>
              </w:rPr>
            </w:pPr>
          </w:p>
        </w:tc>
      </w:tr>
      <w:tr w:rsidR="005E1F14" w:rsidTr="00CC4348">
        <w:tc>
          <w:tcPr>
            <w:tcW w:w="2380" w:type="dxa"/>
          </w:tcPr>
          <w:p w:rsidR="005E1F14" w:rsidRPr="00CC4348" w:rsidRDefault="005E1F14" w:rsidP="00E96201">
            <w:pPr>
              <w:rPr>
                <w:sz w:val="20"/>
                <w:szCs w:val="20"/>
              </w:rPr>
            </w:pPr>
            <w:r w:rsidRPr="00CC4348">
              <w:rPr>
                <w:sz w:val="20"/>
                <w:szCs w:val="20"/>
              </w:rPr>
              <w:t>Talk Ticket</w:t>
            </w:r>
          </w:p>
        </w:tc>
        <w:tc>
          <w:tcPr>
            <w:tcW w:w="7196" w:type="dxa"/>
          </w:tcPr>
          <w:p w:rsidR="005E1F14" w:rsidRPr="00CC4348" w:rsidRDefault="005E1F14" w:rsidP="00E96201">
            <w:pPr>
              <w:rPr>
                <w:sz w:val="20"/>
                <w:szCs w:val="20"/>
              </w:rPr>
            </w:pPr>
            <w:r w:rsidRPr="00CC4348">
              <w:rPr>
                <w:sz w:val="20"/>
                <w:szCs w:val="20"/>
                <w:lang w:val="en"/>
              </w:rPr>
              <w:t xml:space="preserve">Teachers seldom have the time to drop everything and talk at length with a student who is upset about an incident that occurred within , or outside of, school. The "Talk Ticket" assures the student that he or she will have a chance to talk through the situation while allowing the teacher to schedule the meeting with the student for a time that does not disrupt classroom instruction. The Talk Ticket intervention is flexible to implement and offers the option of taking the student through a simple, </w:t>
            </w:r>
            <w:r w:rsidRPr="00CC4348">
              <w:rPr>
                <w:sz w:val="20"/>
                <w:szCs w:val="20"/>
                <w:lang w:val="en"/>
              </w:rPr>
              <w:lastRenderedPageBreak/>
              <w:t>structured problem-solving format.</w:t>
            </w:r>
            <w:hyperlink r:id="rId159" w:history="1">
              <w:r w:rsidRPr="00CC4348">
                <w:rPr>
                  <w:rStyle w:val="Hyperlink"/>
                  <w:sz w:val="20"/>
                  <w:szCs w:val="20"/>
                  <w:lang w:val="en"/>
                </w:rPr>
                <w:t>Link 1</w:t>
              </w:r>
            </w:hyperlink>
            <w:r w:rsidRPr="00CC4348">
              <w:rPr>
                <w:sz w:val="20"/>
                <w:szCs w:val="20"/>
                <w:lang w:val="en"/>
              </w:rPr>
              <w:t xml:space="preserve">  </w:t>
            </w:r>
            <w:hyperlink r:id="rId160" w:history="1">
              <w:r w:rsidRPr="00CC4348">
                <w:rPr>
                  <w:rStyle w:val="Hyperlink"/>
                  <w:sz w:val="20"/>
                  <w:szCs w:val="20"/>
                  <w:lang w:val="en"/>
                </w:rPr>
                <w:t>Link 2</w:t>
              </w:r>
            </w:hyperlink>
          </w:p>
        </w:tc>
      </w:tr>
      <w:tr w:rsidR="005E1F14" w:rsidTr="00CC4348">
        <w:tc>
          <w:tcPr>
            <w:tcW w:w="2380" w:type="dxa"/>
          </w:tcPr>
          <w:p w:rsidR="005E1F14" w:rsidRPr="00CC4348" w:rsidRDefault="005E1F14" w:rsidP="00E96201">
            <w:pPr>
              <w:rPr>
                <w:sz w:val="20"/>
                <w:szCs w:val="20"/>
              </w:rPr>
            </w:pPr>
            <w:r w:rsidRPr="00CC4348">
              <w:rPr>
                <w:sz w:val="20"/>
                <w:szCs w:val="20"/>
              </w:rPr>
              <w:lastRenderedPageBreak/>
              <w:t>Token Monitoring/</w:t>
            </w:r>
            <w:r>
              <w:rPr>
                <w:sz w:val="20"/>
                <w:szCs w:val="20"/>
              </w:rPr>
              <w:t xml:space="preserve"> </w:t>
            </w:r>
            <w:r w:rsidRPr="00CC4348">
              <w:rPr>
                <w:sz w:val="20"/>
                <w:szCs w:val="20"/>
              </w:rPr>
              <w:t>reinforcement</w:t>
            </w:r>
          </w:p>
        </w:tc>
        <w:tc>
          <w:tcPr>
            <w:tcW w:w="7196" w:type="dxa"/>
          </w:tcPr>
          <w:p w:rsidR="005E1F14" w:rsidRPr="00CC4348" w:rsidRDefault="005E1F14" w:rsidP="00E96201">
            <w:pPr>
              <w:rPr>
                <w:sz w:val="20"/>
                <w:szCs w:val="20"/>
                <w:lang w:val="en"/>
              </w:rPr>
            </w:pPr>
            <w:r w:rsidRPr="00CC4348">
              <w:rPr>
                <w:rFonts w:eastAsia="Times New Roman" w:cs="Times New Roman"/>
                <w:sz w:val="20"/>
                <w:szCs w:val="20"/>
              </w:rPr>
              <w:t xml:space="preserve">On and Off Task Reinforcement </w:t>
            </w:r>
            <w:hyperlink r:id="rId161" w:history="1">
              <w:r w:rsidRPr="00CC4348">
                <w:rPr>
                  <w:rStyle w:val="Hyperlink"/>
                  <w:rFonts w:eastAsia="Times New Roman" w:cs="Times New Roman"/>
                  <w:sz w:val="20"/>
                  <w:szCs w:val="20"/>
                </w:rPr>
                <w:t>Link</w:t>
              </w:r>
            </w:hyperlink>
          </w:p>
        </w:tc>
      </w:tr>
      <w:tr w:rsidR="005E1F14" w:rsidTr="00CC4348">
        <w:tc>
          <w:tcPr>
            <w:tcW w:w="2380" w:type="dxa"/>
          </w:tcPr>
          <w:p w:rsidR="005E1F14" w:rsidRPr="00CC4348" w:rsidRDefault="005E1F14" w:rsidP="00E96201">
            <w:pPr>
              <w:rPr>
                <w:sz w:val="20"/>
                <w:szCs w:val="20"/>
              </w:rPr>
            </w:pPr>
            <w:r w:rsidRPr="00CC4348">
              <w:rPr>
                <w:sz w:val="20"/>
                <w:szCs w:val="20"/>
              </w:rPr>
              <w:t>Two by Ten</w:t>
            </w:r>
          </w:p>
        </w:tc>
        <w:tc>
          <w:tcPr>
            <w:tcW w:w="7196" w:type="dxa"/>
          </w:tcPr>
          <w:p w:rsidR="005E1F14" w:rsidRPr="00CC4348" w:rsidRDefault="005E1F14" w:rsidP="00E96201">
            <w:pPr>
              <w:rPr>
                <w:sz w:val="20"/>
                <w:szCs w:val="20"/>
              </w:rPr>
            </w:pPr>
            <w:r w:rsidRPr="00CC4348">
              <w:rPr>
                <w:rFonts w:cs="Arial"/>
                <w:sz w:val="20"/>
                <w:szCs w:val="20"/>
              </w:rPr>
              <w:t xml:space="preserve">This strategy (‘non-contingent teacher attention’) can be helpful with students who lack a positive connection with the teacher. </w:t>
            </w:r>
            <w:hyperlink r:id="rId162" w:history="1">
              <w:r w:rsidRPr="00CC4348">
                <w:rPr>
                  <w:rStyle w:val="Hyperlink"/>
                  <w:rFonts w:cs="Arial"/>
                  <w:sz w:val="20"/>
                  <w:szCs w:val="20"/>
                </w:rPr>
                <w:t>Link 1</w:t>
              </w:r>
            </w:hyperlink>
            <w:r w:rsidRPr="00CC4348">
              <w:rPr>
                <w:rFonts w:cs="Arial"/>
                <w:sz w:val="20"/>
                <w:szCs w:val="20"/>
              </w:rPr>
              <w:t xml:space="preserve">  </w:t>
            </w:r>
            <w:hyperlink r:id="rId163" w:history="1">
              <w:r w:rsidRPr="00CC4348">
                <w:rPr>
                  <w:rStyle w:val="Hyperlink"/>
                  <w:rFonts w:cs="Arial"/>
                  <w:sz w:val="20"/>
                  <w:szCs w:val="20"/>
                </w:rPr>
                <w:t>Link 2</w:t>
              </w:r>
            </w:hyperlink>
          </w:p>
        </w:tc>
      </w:tr>
      <w:tr w:rsidR="005E1F14" w:rsidTr="00CC4348">
        <w:tc>
          <w:tcPr>
            <w:tcW w:w="2380" w:type="dxa"/>
          </w:tcPr>
          <w:p w:rsidR="005E1F14" w:rsidRPr="00CC4348" w:rsidRDefault="005E1F14" w:rsidP="00E96201">
            <w:pPr>
              <w:rPr>
                <w:sz w:val="20"/>
                <w:szCs w:val="20"/>
              </w:rPr>
            </w:pPr>
            <w:r w:rsidRPr="00CC4348">
              <w:rPr>
                <w:sz w:val="20"/>
                <w:szCs w:val="20"/>
              </w:rPr>
              <w:t>Visual Cues</w:t>
            </w:r>
          </w:p>
        </w:tc>
        <w:tc>
          <w:tcPr>
            <w:tcW w:w="7196" w:type="dxa"/>
          </w:tcPr>
          <w:p w:rsidR="005E1F14" w:rsidRPr="00CC4348" w:rsidRDefault="005E1F14" w:rsidP="00E96201">
            <w:pPr>
              <w:rPr>
                <w:rFonts w:cs="Arial"/>
                <w:sz w:val="20"/>
                <w:szCs w:val="20"/>
                <w:lang w:val="en"/>
              </w:rPr>
            </w:pPr>
            <w:r w:rsidRPr="00CC4348">
              <w:rPr>
                <w:sz w:val="20"/>
                <w:szCs w:val="20"/>
                <w:lang w:val="en"/>
              </w:rPr>
              <w:t xml:space="preserve">However, teachers can often use simple verbal or visual cuing techniques to substantially improve these students' academic performance. Cuing techniques are considered to be positive antecedents that set the student up for greater success </w:t>
            </w:r>
            <w:hyperlink r:id="rId164" w:history="1">
              <w:r w:rsidRPr="00CC4348">
                <w:rPr>
                  <w:rStyle w:val="Hyperlink"/>
                  <w:sz w:val="20"/>
                  <w:szCs w:val="20"/>
                  <w:lang w:val="en"/>
                </w:rPr>
                <w:t>Link</w:t>
              </w:r>
            </w:hyperlink>
          </w:p>
        </w:tc>
      </w:tr>
    </w:tbl>
    <w:p w:rsidR="00B15710" w:rsidRDefault="00B15710"/>
    <w:p w:rsidR="005E1F14" w:rsidRDefault="005E1F14">
      <w:pPr>
        <w:rPr>
          <w:b/>
          <w:sz w:val="28"/>
          <w:szCs w:val="28"/>
        </w:rPr>
      </w:pPr>
      <w:r>
        <w:rPr>
          <w:b/>
          <w:sz w:val="28"/>
          <w:szCs w:val="28"/>
        </w:rPr>
        <w:br w:type="page"/>
      </w:r>
    </w:p>
    <w:p w:rsidR="00753269" w:rsidRPr="005F0CAA" w:rsidRDefault="00753269" w:rsidP="005F0CAA">
      <w:pPr>
        <w:jc w:val="center"/>
        <w:rPr>
          <w:b/>
          <w:sz w:val="28"/>
          <w:szCs w:val="28"/>
        </w:rPr>
      </w:pPr>
      <w:r w:rsidRPr="005F0CAA">
        <w:rPr>
          <w:b/>
          <w:sz w:val="28"/>
          <w:szCs w:val="28"/>
        </w:rPr>
        <w:lastRenderedPageBreak/>
        <w:t>Instructional Options-Behavior-Social Skills</w:t>
      </w:r>
    </w:p>
    <w:tbl>
      <w:tblPr>
        <w:tblStyle w:val="TableGrid"/>
        <w:tblW w:w="0" w:type="auto"/>
        <w:tblLook w:val="04A0" w:firstRow="1" w:lastRow="0" w:firstColumn="1" w:lastColumn="0" w:noHBand="0" w:noVBand="1"/>
      </w:tblPr>
      <w:tblGrid>
        <w:gridCol w:w="2358"/>
        <w:gridCol w:w="7218"/>
      </w:tblGrid>
      <w:tr w:rsidR="000C130D" w:rsidTr="005836BC">
        <w:tc>
          <w:tcPr>
            <w:tcW w:w="2358" w:type="dxa"/>
          </w:tcPr>
          <w:p w:rsidR="000C130D" w:rsidRPr="000C130D" w:rsidRDefault="000C130D" w:rsidP="00E96201">
            <w:pPr>
              <w:rPr>
                <w:b/>
                <w:sz w:val="20"/>
                <w:szCs w:val="20"/>
              </w:rPr>
            </w:pPr>
            <w:r w:rsidRPr="000C130D">
              <w:rPr>
                <w:b/>
                <w:sz w:val="20"/>
                <w:szCs w:val="20"/>
              </w:rPr>
              <w:t>Instructional Option</w:t>
            </w:r>
          </w:p>
        </w:tc>
        <w:tc>
          <w:tcPr>
            <w:tcW w:w="7218" w:type="dxa"/>
          </w:tcPr>
          <w:p w:rsidR="000C130D" w:rsidRPr="000C130D" w:rsidRDefault="000C130D" w:rsidP="00E96201">
            <w:pPr>
              <w:rPr>
                <w:b/>
                <w:sz w:val="20"/>
                <w:szCs w:val="20"/>
              </w:rPr>
            </w:pPr>
            <w:r w:rsidRPr="000C130D">
              <w:rPr>
                <w:b/>
                <w:sz w:val="20"/>
                <w:szCs w:val="20"/>
              </w:rPr>
              <w:t>Description</w:t>
            </w:r>
          </w:p>
        </w:tc>
      </w:tr>
      <w:tr w:rsidR="000C130D" w:rsidTr="005836BC">
        <w:tc>
          <w:tcPr>
            <w:tcW w:w="2358" w:type="dxa"/>
          </w:tcPr>
          <w:p w:rsidR="000C130D" w:rsidRPr="000C130D" w:rsidRDefault="000C130D" w:rsidP="00E96201">
            <w:pPr>
              <w:rPr>
                <w:sz w:val="20"/>
                <w:szCs w:val="20"/>
              </w:rPr>
            </w:pPr>
            <w:r w:rsidRPr="000C130D">
              <w:rPr>
                <w:sz w:val="20"/>
                <w:szCs w:val="20"/>
              </w:rPr>
              <w:t>Character Education</w:t>
            </w:r>
          </w:p>
        </w:tc>
        <w:tc>
          <w:tcPr>
            <w:tcW w:w="7218" w:type="dxa"/>
          </w:tcPr>
          <w:p w:rsidR="000C130D" w:rsidRPr="000C130D" w:rsidRDefault="000C130D" w:rsidP="00E96201">
            <w:pPr>
              <w:rPr>
                <w:sz w:val="20"/>
                <w:szCs w:val="20"/>
              </w:rPr>
            </w:pPr>
            <w:r w:rsidRPr="000C130D">
              <w:rPr>
                <w:sz w:val="20"/>
                <w:szCs w:val="20"/>
              </w:rPr>
              <w:t>Teaching of children to help them develop various social and emotional skills</w:t>
            </w:r>
          </w:p>
        </w:tc>
      </w:tr>
      <w:tr w:rsidR="000C130D" w:rsidTr="005836BC">
        <w:tc>
          <w:tcPr>
            <w:tcW w:w="2358" w:type="dxa"/>
          </w:tcPr>
          <w:p w:rsidR="000C130D" w:rsidRPr="000C130D" w:rsidRDefault="000C130D" w:rsidP="00E96201">
            <w:pPr>
              <w:rPr>
                <w:sz w:val="20"/>
                <w:szCs w:val="20"/>
              </w:rPr>
            </w:pPr>
            <w:r w:rsidRPr="000C130D">
              <w:rPr>
                <w:sz w:val="20"/>
                <w:szCs w:val="20"/>
              </w:rPr>
              <w:t>Classroom Management Strategies</w:t>
            </w:r>
          </w:p>
        </w:tc>
        <w:tc>
          <w:tcPr>
            <w:tcW w:w="7218" w:type="dxa"/>
          </w:tcPr>
          <w:p w:rsidR="000C130D" w:rsidRPr="000C130D" w:rsidRDefault="000C130D" w:rsidP="00E96201">
            <w:pPr>
              <w:rPr>
                <w:sz w:val="20"/>
                <w:szCs w:val="20"/>
              </w:rPr>
            </w:pPr>
            <w:r w:rsidRPr="000C130D">
              <w:rPr>
                <w:sz w:val="20"/>
                <w:szCs w:val="20"/>
              </w:rPr>
              <w:t>Establishing and implementing procedures and expectations to help students become responsible for their behaviors.</w:t>
            </w:r>
          </w:p>
        </w:tc>
      </w:tr>
      <w:tr w:rsidR="000C130D" w:rsidTr="005836BC">
        <w:tc>
          <w:tcPr>
            <w:tcW w:w="2358" w:type="dxa"/>
          </w:tcPr>
          <w:p w:rsidR="000C130D" w:rsidRPr="000C130D" w:rsidRDefault="000C130D" w:rsidP="00E96201">
            <w:pPr>
              <w:rPr>
                <w:sz w:val="20"/>
                <w:szCs w:val="20"/>
              </w:rPr>
            </w:pPr>
            <w:r w:rsidRPr="000C130D">
              <w:rPr>
                <w:sz w:val="20"/>
                <w:szCs w:val="20"/>
              </w:rPr>
              <w:t>Differentiation of Instruction</w:t>
            </w:r>
          </w:p>
        </w:tc>
        <w:tc>
          <w:tcPr>
            <w:tcW w:w="7218" w:type="dxa"/>
          </w:tcPr>
          <w:p w:rsidR="000C130D" w:rsidRPr="000C130D" w:rsidRDefault="000C130D" w:rsidP="00E96201">
            <w:pPr>
              <w:rPr>
                <w:sz w:val="20"/>
                <w:szCs w:val="20"/>
              </w:rPr>
            </w:pPr>
            <w:r w:rsidRPr="000C130D">
              <w:rPr>
                <w:sz w:val="20"/>
                <w:szCs w:val="20"/>
              </w:rPr>
              <w:t>Teachers systematically gather and analyze information about student readiness, interests, and learning styles to proactively design instruction based on those differences.</w:t>
            </w:r>
          </w:p>
        </w:tc>
      </w:tr>
      <w:tr w:rsidR="000C130D" w:rsidTr="005836BC">
        <w:tc>
          <w:tcPr>
            <w:tcW w:w="2358" w:type="dxa"/>
          </w:tcPr>
          <w:p w:rsidR="000C130D" w:rsidRPr="000C130D" w:rsidRDefault="000C130D" w:rsidP="00E96201">
            <w:pPr>
              <w:rPr>
                <w:sz w:val="20"/>
                <w:szCs w:val="20"/>
              </w:rPr>
            </w:pPr>
            <w:r w:rsidRPr="000C130D">
              <w:rPr>
                <w:sz w:val="20"/>
                <w:szCs w:val="20"/>
              </w:rPr>
              <w:t>Home &amp; School Collaboration</w:t>
            </w:r>
          </w:p>
        </w:tc>
        <w:tc>
          <w:tcPr>
            <w:tcW w:w="7218" w:type="dxa"/>
          </w:tcPr>
          <w:p w:rsidR="000C130D" w:rsidRPr="000C130D" w:rsidRDefault="000C130D" w:rsidP="00E96201">
            <w:pPr>
              <w:rPr>
                <w:sz w:val="20"/>
                <w:szCs w:val="20"/>
              </w:rPr>
            </w:pPr>
            <w:r w:rsidRPr="000C130D">
              <w:rPr>
                <w:sz w:val="20"/>
                <w:szCs w:val="20"/>
              </w:rPr>
              <w:t>Parents, guardians and staff working together to reach a common goal.</w:t>
            </w:r>
          </w:p>
        </w:tc>
      </w:tr>
      <w:tr w:rsidR="000C130D" w:rsidTr="005836BC">
        <w:tc>
          <w:tcPr>
            <w:tcW w:w="2358" w:type="dxa"/>
          </w:tcPr>
          <w:p w:rsidR="000C130D" w:rsidRPr="000C130D" w:rsidRDefault="000C130D" w:rsidP="00E96201">
            <w:pPr>
              <w:rPr>
                <w:sz w:val="20"/>
                <w:szCs w:val="20"/>
              </w:rPr>
            </w:pPr>
            <w:r w:rsidRPr="000C130D">
              <w:rPr>
                <w:sz w:val="20"/>
                <w:szCs w:val="20"/>
              </w:rPr>
              <w:t>Positive Behavior Supports</w:t>
            </w:r>
          </w:p>
        </w:tc>
        <w:tc>
          <w:tcPr>
            <w:tcW w:w="7218" w:type="dxa"/>
          </w:tcPr>
          <w:p w:rsidR="000C130D" w:rsidRPr="000C130D" w:rsidRDefault="000C130D" w:rsidP="00E96201">
            <w:pPr>
              <w:rPr>
                <w:sz w:val="20"/>
                <w:szCs w:val="20"/>
              </w:rPr>
            </w:pPr>
            <w:r w:rsidRPr="000C130D">
              <w:rPr>
                <w:sz w:val="20"/>
                <w:szCs w:val="20"/>
              </w:rPr>
              <w:t>School-wide expectations and rules that are reinforced through a reward system. Teaching and modeling appropriate behaviors.</w:t>
            </w:r>
          </w:p>
        </w:tc>
      </w:tr>
      <w:tr w:rsidR="000C130D" w:rsidTr="005836BC">
        <w:tc>
          <w:tcPr>
            <w:tcW w:w="2358" w:type="dxa"/>
          </w:tcPr>
          <w:p w:rsidR="000C130D" w:rsidRPr="000C130D" w:rsidRDefault="000C130D" w:rsidP="00E96201">
            <w:pPr>
              <w:rPr>
                <w:sz w:val="20"/>
                <w:szCs w:val="20"/>
              </w:rPr>
            </w:pPr>
            <w:r w:rsidRPr="000C130D">
              <w:rPr>
                <w:sz w:val="20"/>
                <w:szCs w:val="20"/>
              </w:rPr>
              <w:t>School-wide discipline plan</w:t>
            </w:r>
          </w:p>
        </w:tc>
        <w:tc>
          <w:tcPr>
            <w:tcW w:w="7218" w:type="dxa"/>
          </w:tcPr>
          <w:p w:rsidR="000C130D" w:rsidRPr="000C130D" w:rsidRDefault="000C130D" w:rsidP="00E96201">
            <w:pPr>
              <w:rPr>
                <w:sz w:val="20"/>
                <w:szCs w:val="20"/>
              </w:rPr>
            </w:pPr>
            <w:r w:rsidRPr="000C130D">
              <w:rPr>
                <w:sz w:val="20"/>
                <w:szCs w:val="20"/>
              </w:rPr>
              <w:t>School-wide discipline plan established to provide a positive school climate and create a supportive environment for student and staff personal, social and academic growth.</w:t>
            </w:r>
          </w:p>
        </w:tc>
      </w:tr>
    </w:tbl>
    <w:p w:rsidR="005836BC" w:rsidRPr="005F0CAA" w:rsidRDefault="005836BC" w:rsidP="005F0CAA">
      <w:pPr>
        <w:jc w:val="center"/>
        <w:rPr>
          <w:sz w:val="28"/>
          <w:szCs w:val="28"/>
        </w:rPr>
      </w:pPr>
    </w:p>
    <w:p w:rsidR="00B41864" w:rsidRPr="005F0CAA" w:rsidRDefault="00B41864" w:rsidP="005F0CAA">
      <w:pPr>
        <w:jc w:val="center"/>
        <w:rPr>
          <w:b/>
          <w:sz w:val="28"/>
          <w:szCs w:val="28"/>
        </w:rPr>
      </w:pPr>
      <w:r w:rsidRPr="005F0CAA">
        <w:rPr>
          <w:b/>
          <w:sz w:val="28"/>
          <w:szCs w:val="28"/>
        </w:rPr>
        <w:t>Interventions-Behavior-Social Skills</w:t>
      </w:r>
    </w:p>
    <w:tbl>
      <w:tblPr>
        <w:tblStyle w:val="TableGrid"/>
        <w:tblW w:w="0" w:type="auto"/>
        <w:tblLook w:val="04A0" w:firstRow="1" w:lastRow="0" w:firstColumn="1" w:lastColumn="0" w:noHBand="0" w:noVBand="1"/>
      </w:tblPr>
      <w:tblGrid>
        <w:gridCol w:w="2358"/>
        <w:gridCol w:w="7218"/>
      </w:tblGrid>
      <w:tr w:rsidR="005836BC" w:rsidTr="005836BC">
        <w:tc>
          <w:tcPr>
            <w:tcW w:w="2358" w:type="dxa"/>
          </w:tcPr>
          <w:p w:rsidR="005836BC" w:rsidRPr="005E1F14" w:rsidRDefault="005836BC">
            <w:pPr>
              <w:rPr>
                <w:b/>
                <w:sz w:val="20"/>
                <w:szCs w:val="20"/>
              </w:rPr>
            </w:pPr>
            <w:r w:rsidRPr="005E1F14">
              <w:rPr>
                <w:b/>
                <w:sz w:val="20"/>
                <w:szCs w:val="20"/>
              </w:rPr>
              <w:t>Interventions</w:t>
            </w:r>
          </w:p>
        </w:tc>
        <w:tc>
          <w:tcPr>
            <w:tcW w:w="7218" w:type="dxa"/>
          </w:tcPr>
          <w:p w:rsidR="005836BC" w:rsidRPr="005E1F14" w:rsidRDefault="005836BC">
            <w:pPr>
              <w:rPr>
                <w:b/>
                <w:sz w:val="20"/>
                <w:szCs w:val="20"/>
              </w:rPr>
            </w:pPr>
            <w:r w:rsidRPr="005E1F14">
              <w:rPr>
                <w:b/>
                <w:sz w:val="20"/>
                <w:szCs w:val="20"/>
              </w:rPr>
              <w:t>Description/Link</w:t>
            </w:r>
          </w:p>
        </w:tc>
      </w:tr>
      <w:tr w:rsidR="005E1F14" w:rsidTr="005836BC">
        <w:tc>
          <w:tcPr>
            <w:tcW w:w="2358" w:type="dxa"/>
          </w:tcPr>
          <w:p w:rsidR="005E1F14" w:rsidRPr="005E1F14" w:rsidRDefault="005E1F14" w:rsidP="00E96201">
            <w:pPr>
              <w:rPr>
                <w:sz w:val="20"/>
                <w:szCs w:val="20"/>
              </w:rPr>
            </w:pPr>
            <w:r w:rsidRPr="005E1F14">
              <w:rPr>
                <w:sz w:val="20"/>
                <w:szCs w:val="20"/>
              </w:rPr>
              <w:t>Activities Classroom</w:t>
            </w:r>
          </w:p>
        </w:tc>
        <w:tc>
          <w:tcPr>
            <w:tcW w:w="7218" w:type="dxa"/>
          </w:tcPr>
          <w:p w:rsidR="005E1F14" w:rsidRPr="005E1F14" w:rsidRDefault="005E1F14" w:rsidP="00E96201">
            <w:pPr>
              <w:rPr>
                <w:rFonts w:cs="Arial"/>
                <w:sz w:val="20"/>
                <w:szCs w:val="20"/>
                <w:lang w:val="en"/>
              </w:rPr>
            </w:pPr>
            <w:r w:rsidRPr="005E1F14">
              <w:rPr>
                <w:color w:val="000000"/>
                <w:sz w:val="20"/>
                <w:szCs w:val="20"/>
                <w:lang w:val="en"/>
              </w:rPr>
              <w:t xml:space="preserve">The student is assigned several tasks to complete during a work period and given the opportunity to select the assignment that he or she will do first.  </w:t>
            </w:r>
            <w:hyperlink r:id="rId165" w:history="1">
              <w:r w:rsidRPr="005E1F14">
                <w:rPr>
                  <w:rStyle w:val="Hyperlink"/>
                  <w:sz w:val="20"/>
                  <w:szCs w:val="20"/>
                  <w:lang w:val="en"/>
                </w:rPr>
                <w:t>Link</w:t>
              </w:r>
            </w:hyperlink>
          </w:p>
        </w:tc>
      </w:tr>
      <w:tr w:rsidR="005E1F14" w:rsidTr="005836BC">
        <w:tc>
          <w:tcPr>
            <w:tcW w:w="2358" w:type="dxa"/>
          </w:tcPr>
          <w:p w:rsidR="005E1F14" w:rsidRPr="005E1F14" w:rsidRDefault="005E1F14">
            <w:pPr>
              <w:rPr>
                <w:sz w:val="20"/>
                <w:szCs w:val="20"/>
              </w:rPr>
            </w:pPr>
            <w:r>
              <w:rPr>
                <w:sz w:val="20"/>
                <w:szCs w:val="20"/>
              </w:rPr>
              <w:t>Attempt to Initiate Communication</w:t>
            </w:r>
          </w:p>
        </w:tc>
        <w:tc>
          <w:tcPr>
            <w:tcW w:w="7218" w:type="dxa"/>
          </w:tcPr>
          <w:p w:rsidR="005E1F14" w:rsidRPr="005E1F14" w:rsidRDefault="005E1F14">
            <w:pPr>
              <w:rPr>
                <w:sz w:val="20"/>
                <w:szCs w:val="20"/>
              </w:rPr>
            </w:pPr>
          </w:p>
        </w:tc>
      </w:tr>
      <w:tr w:rsidR="005E1F14" w:rsidTr="005836BC">
        <w:tc>
          <w:tcPr>
            <w:tcW w:w="2358" w:type="dxa"/>
          </w:tcPr>
          <w:p w:rsidR="005E1F14" w:rsidRPr="005E1F14" w:rsidRDefault="005E1F14" w:rsidP="00E96201">
            <w:pPr>
              <w:rPr>
                <w:sz w:val="20"/>
                <w:szCs w:val="20"/>
              </w:rPr>
            </w:pPr>
            <w:r w:rsidRPr="005E1F14">
              <w:rPr>
                <w:sz w:val="20"/>
                <w:szCs w:val="20"/>
              </w:rPr>
              <w:t>Behavior Journals -</w:t>
            </w:r>
          </w:p>
        </w:tc>
        <w:tc>
          <w:tcPr>
            <w:tcW w:w="7218" w:type="dxa"/>
          </w:tcPr>
          <w:p w:rsidR="005E1F14" w:rsidRPr="005E1F14" w:rsidRDefault="005E1F14" w:rsidP="00E96201">
            <w:pPr>
              <w:rPr>
                <w:rFonts w:eastAsia="Times New Roman" w:cs="Times New Roman"/>
                <w:color w:val="000000"/>
                <w:sz w:val="20"/>
                <w:szCs w:val="20"/>
              </w:rPr>
            </w:pPr>
            <w:r w:rsidRPr="005E1F14">
              <w:rPr>
                <w:rFonts w:cs="Arial"/>
                <w:sz w:val="20"/>
                <w:szCs w:val="20"/>
                <w:lang w:val="en"/>
              </w:rPr>
              <w:t xml:space="preserve">To get students to "own" their behavior, have them create and decorate journals in which they daily write about their week's targeted behavior </w:t>
            </w:r>
            <w:hyperlink r:id="rId166" w:history="1">
              <w:r w:rsidRPr="005E1F14">
                <w:rPr>
                  <w:rStyle w:val="Hyperlink"/>
                  <w:rFonts w:cs="Arial"/>
                  <w:sz w:val="20"/>
                  <w:szCs w:val="20"/>
                  <w:lang w:val="en"/>
                </w:rPr>
                <w:t>Link</w:t>
              </w:r>
            </w:hyperlink>
          </w:p>
        </w:tc>
      </w:tr>
      <w:tr w:rsidR="005E1F14" w:rsidTr="005836BC">
        <w:tc>
          <w:tcPr>
            <w:tcW w:w="2358" w:type="dxa"/>
          </w:tcPr>
          <w:p w:rsidR="005E1F14" w:rsidRPr="005E1F14" w:rsidRDefault="005E1F14" w:rsidP="00E96201">
            <w:pPr>
              <w:rPr>
                <w:sz w:val="20"/>
                <w:szCs w:val="20"/>
              </w:rPr>
            </w:pPr>
            <w:r w:rsidRPr="005E1F14">
              <w:rPr>
                <w:sz w:val="20"/>
                <w:szCs w:val="20"/>
              </w:rPr>
              <w:t xml:space="preserve">Coping/Managing Feelings </w:t>
            </w:r>
          </w:p>
        </w:tc>
        <w:tc>
          <w:tcPr>
            <w:tcW w:w="7218" w:type="dxa"/>
          </w:tcPr>
          <w:p w:rsidR="005E1F14" w:rsidRPr="005E1F14" w:rsidRDefault="006B7422" w:rsidP="00E96201">
            <w:pPr>
              <w:rPr>
                <w:sz w:val="20"/>
                <w:szCs w:val="20"/>
              </w:rPr>
            </w:pPr>
            <w:hyperlink r:id="rId167" w:history="1">
              <w:r w:rsidR="005E1F14" w:rsidRPr="005E1F14">
                <w:rPr>
                  <w:rStyle w:val="Hyperlink"/>
                  <w:sz w:val="20"/>
                  <w:szCs w:val="20"/>
                </w:rPr>
                <w:t>Link</w:t>
              </w:r>
            </w:hyperlink>
          </w:p>
        </w:tc>
      </w:tr>
      <w:tr w:rsidR="005E1F14" w:rsidTr="005836BC">
        <w:tc>
          <w:tcPr>
            <w:tcW w:w="2358" w:type="dxa"/>
          </w:tcPr>
          <w:p w:rsidR="005E1F14" w:rsidRPr="005E1F14" w:rsidRDefault="005E1F14" w:rsidP="00E96201">
            <w:pPr>
              <w:rPr>
                <w:sz w:val="20"/>
                <w:szCs w:val="20"/>
              </w:rPr>
            </w:pPr>
            <w:r w:rsidRPr="005E1F14">
              <w:rPr>
                <w:sz w:val="20"/>
                <w:szCs w:val="20"/>
              </w:rPr>
              <w:t>Emotion Charades</w:t>
            </w:r>
          </w:p>
        </w:tc>
        <w:tc>
          <w:tcPr>
            <w:tcW w:w="7218" w:type="dxa"/>
          </w:tcPr>
          <w:p w:rsidR="005E1F14" w:rsidRPr="005E1F14" w:rsidRDefault="005E1F14" w:rsidP="00E96201">
            <w:pPr>
              <w:rPr>
                <w:sz w:val="20"/>
                <w:szCs w:val="20"/>
              </w:rPr>
            </w:pPr>
            <w:r w:rsidRPr="005E1F14">
              <w:rPr>
                <w:sz w:val="20"/>
                <w:szCs w:val="20"/>
              </w:rPr>
              <w:t xml:space="preserve">Practicing appropriate ways to express emotions.  </w:t>
            </w:r>
            <w:hyperlink r:id="rId168" w:history="1">
              <w:r w:rsidRPr="005E1F14">
                <w:rPr>
                  <w:rStyle w:val="Hyperlink"/>
                  <w:sz w:val="20"/>
                  <w:szCs w:val="20"/>
                </w:rPr>
                <w:t>Link</w:t>
              </w:r>
            </w:hyperlink>
          </w:p>
        </w:tc>
      </w:tr>
      <w:tr w:rsidR="005E1F14" w:rsidTr="005836BC">
        <w:tc>
          <w:tcPr>
            <w:tcW w:w="2358" w:type="dxa"/>
          </w:tcPr>
          <w:p w:rsidR="005E1F14" w:rsidRPr="005E1F14" w:rsidRDefault="005E1F14" w:rsidP="00E96201">
            <w:pPr>
              <w:rPr>
                <w:sz w:val="20"/>
                <w:szCs w:val="20"/>
              </w:rPr>
            </w:pPr>
            <w:r w:rsidRPr="005E1F14">
              <w:rPr>
                <w:sz w:val="20"/>
                <w:szCs w:val="20"/>
              </w:rPr>
              <w:t>Examining Coping Strategies -</w:t>
            </w:r>
          </w:p>
        </w:tc>
        <w:tc>
          <w:tcPr>
            <w:tcW w:w="7218" w:type="dxa"/>
          </w:tcPr>
          <w:p w:rsidR="005E1F14" w:rsidRPr="005E1F14" w:rsidRDefault="006B7422" w:rsidP="00E96201">
            <w:pPr>
              <w:rPr>
                <w:sz w:val="20"/>
                <w:szCs w:val="20"/>
              </w:rPr>
            </w:pPr>
            <w:hyperlink r:id="rId169" w:history="1">
              <w:r w:rsidR="005E1F14" w:rsidRPr="005E1F14">
                <w:rPr>
                  <w:rStyle w:val="Hyperlink"/>
                  <w:sz w:val="20"/>
                  <w:szCs w:val="20"/>
                </w:rPr>
                <w:t>Link</w:t>
              </w:r>
            </w:hyperlink>
          </w:p>
        </w:tc>
      </w:tr>
      <w:tr w:rsidR="005E1F14" w:rsidTr="005836BC">
        <w:tc>
          <w:tcPr>
            <w:tcW w:w="2358" w:type="dxa"/>
          </w:tcPr>
          <w:p w:rsidR="005E1F14" w:rsidRPr="005E1F14" w:rsidRDefault="005E1F14" w:rsidP="00E96201">
            <w:pPr>
              <w:rPr>
                <w:sz w:val="20"/>
                <w:szCs w:val="20"/>
              </w:rPr>
            </w:pPr>
            <w:r w:rsidRPr="005E1F14">
              <w:rPr>
                <w:sz w:val="20"/>
                <w:szCs w:val="20"/>
              </w:rPr>
              <w:t>Exercising Character</w:t>
            </w:r>
          </w:p>
        </w:tc>
        <w:tc>
          <w:tcPr>
            <w:tcW w:w="7218" w:type="dxa"/>
          </w:tcPr>
          <w:p w:rsidR="005E1F14" w:rsidRPr="005E1F14" w:rsidRDefault="005E1F14" w:rsidP="00E96201">
            <w:pPr>
              <w:rPr>
                <w:sz w:val="20"/>
                <w:szCs w:val="20"/>
              </w:rPr>
            </w:pPr>
            <w:r w:rsidRPr="005E1F14">
              <w:rPr>
                <w:rFonts w:cs="WrightBoldSWFTE"/>
                <w:bCs/>
                <w:color w:val="231F20"/>
                <w:sz w:val="20"/>
                <w:szCs w:val="20"/>
              </w:rPr>
              <w:t xml:space="preserve">Children will become aware of their responsibilities by playing “Name That Responsibility” and identifying practical ways to show responsibility at home and at school. They will match terms to definitions  </w:t>
            </w:r>
            <w:hyperlink r:id="rId170" w:history="1">
              <w:r w:rsidRPr="005E1F14">
                <w:rPr>
                  <w:rStyle w:val="Hyperlink"/>
                  <w:rFonts w:cs="WrightBoldSWFTE"/>
                  <w:bCs/>
                  <w:sz w:val="20"/>
                  <w:szCs w:val="20"/>
                </w:rPr>
                <w:t>Link</w:t>
              </w:r>
            </w:hyperlink>
          </w:p>
        </w:tc>
      </w:tr>
      <w:tr w:rsidR="005E1F14" w:rsidTr="005836BC">
        <w:tc>
          <w:tcPr>
            <w:tcW w:w="2358" w:type="dxa"/>
          </w:tcPr>
          <w:p w:rsidR="005E1F14" w:rsidRPr="005E1F14" w:rsidRDefault="005E1F14" w:rsidP="00E96201">
            <w:pPr>
              <w:rPr>
                <w:sz w:val="20"/>
                <w:szCs w:val="20"/>
              </w:rPr>
            </w:pPr>
            <w:r w:rsidRPr="005E1F14">
              <w:rPr>
                <w:sz w:val="20"/>
                <w:szCs w:val="20"/>
              </w:rPr>
              <w:t>Express Feelings/Emotions Appropriately</w:t>
            </w:r>
          </w:p>
        </w:tc>
        <w:tc>
          <w:tcPr>
            <w:tcW w:w="7218" w:type="dxa"/>
          </w:tcPr>
          <w:p w:rsidR="005E1F14" w:rsidRPr="005E1F14" w:rsidRDefault="005E1F14" w:rsidP="00E96201">
            <w:pPr>
              <w:rPr>
                <w:sz w:val="20"/>
                <w:szCs w:val="20"/>
              </w:rPr>
            </w:pPr>
            <w:r w:rsidRPr="005E1F14">
              <w:rPr>
                <w:sz w:val="20"/>
                <w:szCs w:val="20"/>
              </w:rPr>
              <w:t xml:space="preserve">To improve skills for expressing feelings.  The student will express feelings appropriately </w:t>
            </w:r>
            <w:hyperlink r:id="rId171" w:history="1">
              <w:r w:rsidRPr="005E1F14">
                <w:rPr>
                  <w:rStyle w:val="Hyperlink"/>
                  <w:sz w:val="20"/>
                  <w:szCs w:val="20"/>
                </w:rPr>
                <w:t>Link</w:t>
              </w:r>
            </w:hyperlink>
          </w:p>
        </w:tc>
      </w:tr>
      <w:tr w:rsidR="005E1F14" w:rsidTr="005836BC">
        <w:tc>
          <w:tcPr>
            <w:tcW w:w="2358" w:type="dxa"/>
          </w:tcPr>
          <w:p w:rsidR="005E1F14" w:rsidRPr="005E1F14" w:rsidRDefault="005E1F14" w:rsidP="00E96201">
            <w:pPr>
              <w:rPr>
                <w:sz w:val="20"/>
                <w:szCs w:val="20"/>
              </w:rPr>
            </w:pPr>
            <w:r w:rsidRPr="005E1F14">
              <w:rPr>
                <w:sz w:val="20"/>
                <w:szCs w:val="20"/>
              </w:rPr>
              <w:t>Identify and Understand Feelings/Emotions</w:t>
            </w:r>
          </w:p>
        </w:tc>
        <w:tc>
          <w:tcPr>
            <w:tcW w:w="7218" w:type="dxa"/>
          </w:tcPr>
          <w:p w:rsidR="005E1F14" w:rsidRPr="005E1F14" w:rsidRDefault="005E1F14" w:rsidP="00E96201">
            <w:pPr>
              <w:rPr>
                <w:color w:val="000000"/>
                <w:sz w:val="20"/>
                <w:szCs w:val="20"/>
                <w:lang w:val="en"/>
              </w:rPr>
            </w:pPr>
            <w:r w:rsidRPr="005E1F14">
              <w:rPr>
                <w:sz w:val="20"/>
                <w:szCs w:val="20"/>
              </w:rPr>
              <w:t xml:space="preserve">To improve skills for expressing feelings.   The student will be able to identify body signals with feelings </w:t>
            </w:r>
            <w:hyperlink r:id="rId172" w:history="1">
              <w:r w:rsidRPr="005E1F14">
                <w:rPr>
                  <w:rStyle w:val="Hyperlink"/>
                  <w:sz w:val="20"/>
                  <w:szCs w:val="20"/>
                </w:rPr>
                <w:t>Link</w:t>
              </w:r>
            </w:hyperlink>
          </w:p>
        </w:tc>
      </w:tr>
      <w:tr w:rsidR="005E1F14" w:rsidTr="005836BC">
        <w:tc>
          <w:tcPr>
            <w:tcW w:w="2358" w:type="dxa"/>
          </w:tcPr>
          <w:p w:rsidR="005E1F14" w:rsidRPr="005E1F14" w:rsidRDefault="005E1F14">
            <w:pPr>
              <w:rPr>
                <w:sz w:val="20"/>
                <w:szCs w:val="20"/>
              </w:rPr>
            </w:pPr>
            <w:r>
              <w:rPr>
                <w:sz w:val="20"/>
                <w:szCs w:val="20"/>
              </w:rPr>
              <w:t>Interspersing Easier Problems in Drill and Practice</w:t>
            </w:r>
          </w:p>
        </w:tc>
        <w:tc>
          <w:tcPr>
            <w:tcW w:w="7218" w:type="dxa"/>
          </w:tcPr>
          <w:p w:rsidR="005E1F14" w:rsidRPr="00CC4348" w:rsidRDefault="005E1F14" w:rsidP="00E96201">
            <w:pPr>
              <w:rPr>
                <w:sz w:val="20"/>
                <w:szCs w:val="20"/>
                <w:lang w:val="en"/>
              </w:rPr>
            </w:pPr>
            <w:r w:rsidRPr="00CC4348">
              <w:rPr>
                <w:rFonts w:eastAsia="Times New Roman" w:cs="Times New Roman"/>
                <w:sz w:val="20"/>
                <w:szCs w:val="20"/>
                <w:lang w:val="en"/>
              </w:rPr>
              <w:t>As a behavior-management tool, response effort seems like simple common sense: We engage less in behaviors that we find hard to accomplish</w:t>
            </w:r>
            <w:r w:rsidRPr="00CC4348">
              <w:rPr>
                <w:sz w:val="20"/>
                <w:szCs w:val="20"/>
              </w:rPr>
              <w:t xml:space="preserve"> </w:t>
            </w:r>
            <w:hyperlink r:id="rId173" w:history="1">
              <w:r w:rsidRPr="00CC4348">
                <w:rPr>
                  <w:rStyle w:val="Hyperlink"/>
                  <w:sz w:val="20"/>
                  <w:szCs w:val="20"/>
                </w:rPr>
                <w:t>Link</w:t>
              </w:r>
            </w:hyperlink>
          </w:p>
        </w:tc>
      </w:tr>
      <w:tr w:rsidR="005E1F14" w:rsidTr="005836BC">
        <w:tc>
          <w:tcPr>
            <w:tcW w:w="2358" w:type="dxa"/>
          </w:tcPr>
          <w:p w:rsidR="005E1F14" w:rsidRPr="005E1F14" w:rsidRDefault="005E1F14">
            <w:pPr>
              <w:rPr>
                <w:sz w:val="20"/>
                <w:szCs w:val="20"/>
              </w:rPr>
            </w:pPr>
            <w:r>
              <w:rPr>
                <w:sz w:val="20"/>
                <w:szCs w:val="20"/>
              </w:rPr>
              <w:t>Mystery Motivator</w:t>
            </w:r>
          </w:p>
        </w:tc>
        <w:tc>
          <w:tcPr>
            <w:tcW w:w="7218" w:type="dxa"/>
          </w:tcPr>
          <w:p w:rsidR="005E1F14" w:rsidRPr="005E1F14" w:rsidRDefault="005E1F14">
            <w:pPr>
              <w:rPr>
                <w:sz w:val="20"/>
                <w:szCs w:val="20"/>
              </w:rPr>
            </w:pPr>
            <w:r w:rsidRPr="001A3214">
              <w:rPr>
                <w:sz w:val="18"/>
                <w:szCs w:val="18"/>
                <w:lang w:val="en"/>
              </w:rPr>
              <w:t xml:space="preserve">This reward system intrigues students because it carries a certain degree of unpredictability. The strategy can be used with an entire class or with individual students </w:t>
            </w:r>
            <w:hyperlink r:id="rId174" w:history="1">
              <w:r w:rsidRPr="001A3214">
                <w:rPr>
                  <w:rStyle w:val="Hyperlink"/>
                  <w:sz w:val="18"/>
                  <w:szCs w:val="18"/>
                  <w:lang w:val="en"/>
                </w:rPr>
                <w:t>Link</w:t>
              </w:r>
            </w:hyperlink>
          </w:p>
        </w:tc>
      </w:tr>
      <w:tr w:rsidR="005E1F14" w:rsidTr="005836BC">
        <w:tc>
          <w:tcPr>
            <w:tcW w:w="2358" w:type="dxa"/>
          </w:tcPr>
          <w:p w:rsidR="005E1F14" w:rsidRPr="005E1F14" w:rsidRDefault="005E1F14" w:rsidP="00E96201">
            <w:pPr>
              <w:rPr>
                <w:sz w:val="20"/>
                <w:szCs w:val="20"/>
              </w:rPr>
            </w:pPr>
            <w:r w:rsidRPr="005E1F14">
              <w:rPr>
                <w:sz w:val="20"/>
                <w:szCs w:val="20"/>
              </w:rPr>
              <w:t>One More</w:t>
            </w:r>
          </w:p>
        </w:tc>
        <w:tc>
          <w:tcPr>
            <w:tcW w:w="7218" w:type="dxa"/>
          </w:tcPr>
          <w:p w:rsidR="005E1F14" w:rsidRPr="005E1F14" w:rsidRDefault="005E1F14" w:rsidP="00E96201">
            <w:pPr>
              <w:rPr>
                <w:sz w:val="20"/>
                <w:szCs w:val="20"/>
              </w:rPr>
            </w:pPr>
          </w:p>
        </w:tc>
      </w:tr>
      <w:tr w:rsidR="005E1F14" w:rsidTr="005836BC">
        <w:tc>
          <w:tcPr>
            <w:tcW w:w="2358" w:type="dxa"/>
          </w:tcPr>
          <w:p w:rsidR="005E1F14" w:rsidRPr="005E1F14" w:rsidRDefault="005E1F14" w:rsidP="00E96201">
            <w:pPr>
              <w:rPr>
                <w:sz w:val="20"/>
                <w:szCs w:val="20"/>
              </w:rPr>
            </w:pPr>
            <w:r w:rsidRPr="005E1F14">
              <w:rPr>
                <w:sz w:val="20"/>
                <w:szCs w:val="20"/>
              </w:rPr>
              <w:t>Play Ball -</w:t>
            </w:r>
          </w:p>
        </w:tc>
        <w:tc>
          <w:tcPr>
            <w:tcW w:w="7218" w:type="dxa"/>
          </w:tcPr>
          <w:p w:rsidR="005E1F14" w:rsidRPr="005E1F14" w:rsidRDefault="005E1F14" w:rsidP="00E96201">
            <w:pPr>
              <w:rPr>
                <w:sz w:val="20"/>
                <w:szCs w:val="20"/>
              </w:rPr>
            </w:pPr>
            <w:r w:rsidRPr="005E1F14">
              <w:rPr>
                <w:sz w:val="20"/>
                <w:szCs w:val="20"/>
              </w:rPr>
              <w:t xml:space="preserve">Social Skills </w:t>
            </w:r>
            <w:hyperlink r:id="rId175" w:history="1">
              <w:r w:rsidRPr="005E1F14">
                <w:rPr>
                  <w:rStyle w:val="Hyperlink"/>
                  <w:sz w:val="20"/>
                  <w:szCs w:val="20"/>
                </w:rPr>
                <w:t>Link 1</w:t>
              </w:r>
            </w:hyperlink>
            <w:r w:rsidRPr="005E1F14">
              <w:rPr>
                <w:sz w:val="20"/>
                <w:szCs w:val="20"/>
              </w:rPr>
              <w:t xml:space="preserve"> </w:t>
            </w:r>
            <w:hyperlink r:id="rId176" w:history="1">
              <w:r w:rsidRPr="005E1F14">
                <w:rPr>
                  <w:rStyle w:val="Hyperlink"/>
                  <w:sz w:val="20"/>
                  <w:szCs w:val="20"/>
                </w:rPr>
                <w:t>Link 2</w:t>
              </w:r>
            </w:hyperlink>
          </w:p>
        </w:tc>
      </w:tr>
      <w:tr w:rsidR="005E1F14" w:rsidTr="005836BC">
        <w:tc>
          <w:tcPr>
            <w:tcW w:w="2358" w:type="dxa"/>
          </w:tcPr>
          <w:p w:rsidR="005E1F14" w:rsidRPr="005E1F14" w:rsidRDefault="005E1F14" w:rsidP="00E96201">
            <w:pPr>
              <w:rPr>
                <w:sz w:val="20"/>
                <w:szCs w:val="20"/>
              </w:rPr>
            </w:pPr>
            <w:r w:rsidRPr="005E1F14">
              <w:rPr>
                <w:sz w:val="20"/>
                <w:szCs w:val="20"/>
              </w:rPr>
              <w:t>Pre-determined Structured Break</w:t>
            </w:r>
          </w:p>
        </w:tc>
        <w:tc>
          <w:tcPr>
            <w:tcW w:w="7218" w:type="dxa"/>
          </w:tcPr>
          <w:p w:rsidR="005E1F14" w:rsidRPr="005E1F14" w:rsidRDefault="005E1F14" w:rsidP="00E96201">
            <w:pPr>
              <w:contextualSpacing/>
              <w:rPr>
                <w:sz w:val="20"/>
                <w:szCs w:val="20"/>
              </w:rPr>
            </w:pPr>
            <w:r w:rsidRPr="005E1F14">
              <w:rPr>
                <w:sz w:val="20"/>
                <w:szCs w:val="20"/>
              </w:rPr>
              <w:t>This strategy will provide students with a cool down time away from a stressful situation.  It will also help student with poor attention and focus.</w:t>
            </w:r>
          </w:p>
          <w:p w:rsidR="005E1F14" w:rsidRPr="005E1F14" w:rsidRDefault="006B7422" w:rsidP="00E96201">
            <w:pPr>
              <w:rPr>
                <w:sz w:val="20"/>
                <w:szCs w:val="20"/>
              </w:rPr>
            </w:pPr>
            <w:hyperlink r:id="rId177" w:history="1">
              <w:r w:rsidR="005E1F14" w:rsidRPr="005E1F14">
                <w:rPr>
                  <w:rStyle w:val="Hyperlink"/>
                  <w:sz w:val="20"/>
                  <w:szCs w:val="20"/>
                </w:rPr>
                <w:t>Link</w:t>
              </w:r>
            </w:hyperlink>
          </w:p>
        </w:tc>
      </w:tr>
      <w:tr w:rsidR="005E1F14" w:rsidTr="005836BC">
        <w:tc>
          <w:tcPr>
            <w:tcW w:w="2358" w:type="dxa"/>
          </w:tcPr>
          <w:p w:rsidR="005E1F14" w:rsidRPr="005E1F14" w:rsidRDefault="005E1F14" w:rsidP="00E96201">
            <w:pPr>
              <w:rPr>
                <w:sz w:val="20"/>
                <w:szCs w:val="20"/>
              </w:rPr>
            </w:pPr>
            <w:r w:rsidRPr="005E1F14">
              <w:rPr>
                <w:sz w:val="20"/>
                <w:szCs w:val="20"/>
              </w:rPr>
              <w:t xml:space="preserve">Recognize and Respond </w:t>
            </w:r>
            <w:r w:rsidRPr="005E1F14">
              <w:rPr>
                <w:sz w:val="20"/>
                <w:szCs w:val="20"/>
              </w:rPr>
              <w:lastRenderedPageBreak/>
              <w:t>to Others' Feeling</w:t>
            </w:r>
          </w:p>
        </w:tc>
        <w:tc>
          <w:tcPr>
            <w:tcW w:w="7218" w:type="dxa"/>
          </w:tcPr>
          <w:p w:rsidR="005E1F14" w:rsidRPr="005E1F14" w:rsidRDefault="005E1F14" w:rsidP="00E96201">
            <w:pPr>
              <w:rPr>
                <w:sz w:val="20"/>
                <w:szCs w:val="20"/>
              </w:rPr>
            </w:pPr>
            <w:r w:rsidRPr="005E1F14">
              <w:rPr>
                <w:rFonts w:eastAsia="Times New Roman" w:cs="Times New Roman"/>
                <w:sz w:val="20"/>
                <w:szCs w:val="20"/>
              </w:rPr>
              <w:lastRenderedPageBreak/>
              <w:t>The student will be able to identify another person's feelings.</w:t>
            </w:r>
            <w:r w:rsidRPr="005E1F14">
              <w:rPr>
                <w:rFonts w:eastAsia="Times New Roman" w:cs="Times New Roman"/>
                <w:sz w:val="20"/>
                <w:szCs w:val="20"/>
              </w:rPr>
              <w:br/>
            </w:r>
            <w:r w:rsidRPr="005E1F14">
              <w:rPr>
                <w:rFonts w:eastAsia="Times New Roman" w:cs="Times New Roman"/>
                <w:sz w:val="20"/>
                <w:szCs w:val="20"/>
              </w:rPr>
              <w:lastRenderedPageBreak/>
              <w:t xml:space="preserve"> The student will respond appropriately to other's feelings. </w:t>
            </w:r>
            <w:hyperlink r:id="rId178" w:history="1">
              <w:r w:rsidRPr="005E1F14">
                <w:rPr>
                  <w:rStyle w:val="Hyperlink"/>
                  <w:rFonts w:eastAsia="Times New Roman" w:cs="Times New Roman"/>
                  <w:sz w:val="20"/>
                  <w:szCs w:val="20"/>
                </w:rPr>
                <w:t>Link</w:t>
              </w:r>
            </w:hyperlink>
          </w:p>
        </w:tc>
      </w:tr>
      <w:tr w:rsidR="005E1F14" w:rsidTr="005836BC">
        <w:tc>
          <w:tcPr>
            <w:tcW w:w="2358" w:type="dxa"/>
          </w:tcPr>
          <w:p w:rsidR="005E1F14" w:rsidRPr="005E1F14" w:rsidRDefault="005E1F14" w:rsidP="00E96201">
            <w:pPr>
              <w:rPr>
                <w:sz w:val="20"/>
                <w:szCs w:val="20"/>
              </w:rPr>
            </w:pPr>
            <w:r w:rsidRPr="005E1F14">
              <w:rPr>
                <w:sz w:val="20"/>
                <w:szCs w:val="20"/>
              </w:rPr>
              <w:lastRenderedPageBreak/>
              <w:t>Role Playing -</w:t>
            </w:r>
          </w:p>
        </w:tc>
        <w:tc>
          <w:tcPr>
            <w:tcW w:w="7218" w:type="dxa"/>
          </w:tcPr>
          <w:p w:rsidR="005E1F14" w:rsidRPr="005E1F14" w:rsidRDefault="005E1F14" w:rsidP="00E96201">
            <w:pPr>
              <w:rPr>
                <w:sz w:val="20"/>
                <w:szCs w:val="20"/>
              </w:rPr>
            </w:pPr>
            <w:r w:rsidRPr="005E1F14">
              <w:rPr>
                <w:rFonts w:eastAsia="Times New Roman" w:cs="Times New Roman"/>
                <w:color w:val="000000"/>
                <w:sz w:val="20"/>
                <w:szCs w:val="20"/>
              </w:rPr>
              <w:t>Kids learn what to do—even what to say—in common social situations</w:t>
            </w:r>
            <w:r w:rsidRPr="005E1F14">
              <w:rPr>
                <w:sz w:val="20"/>
                <w:szCs w:val="20"/>
              </w:rPr>
              <w:t xml:space="preserve"> </w:t>
            </w:r>
            <w:hyperlink r:id="rId179" w:history="1">
              <w:r w:rsidRPr="005E1F14">
                <w:rPr>
                  <w:rStyle w:val="Hyperlink"/>
                  <w:sz w:val="20"/>
                  <w:szCs w:val="20"/>
                </w:rPr>
                <w:t>Link</w:t>
              </w:r>
            </w:hyperlink>
          </w:p>
        </w:tc>
      </w:tr>
      <w:tr w:rsidR="005E1F14" w:rsidTr="005836BC">
        <w:tc>
          <w:tcPr>
            <w:tcW w:w="2358" w:type="dxa"/>
          </w:tcPr>
          <w:p w:rsidR="005E1F14" w:rsidRPr="005E1F14" w:rsidRDefault="005E1F14" w:rsidP="00E96201">
            <w:pPr>
              <w:rPr>
                <w:sz w:val="20"/>
                <w:szCs w:val="20"/>
              </w:rPr>
            </w:pPr>
            <w:r>
              <w:rPr>
                <w:sz w:val="20"/>
                <w:szCs w:val="20"/>
              </w:rPr>
              <w:t>Self-Directed Structured Break</w:t>
            </w:r>
          </w:p>
        </w:tc>
        <w:tc>
          <w:tcPr>
            <w:tcW w:w="7218" w:type="dxa"/>
          </w:tcPr>
          <w:p w:rsidR="005E1F14" w:rsidRPr="005E1F14" w:rsidRDefault="005E1F14" w:rsidP="00E96201">
            <w:pPr>
              <w:rPr>
                <w:sz w:val="20"/>
                <w:szCs w:val="20"/>
              </w:rPr>
            </w:pPr>
          </w:p>
        </w:tc>
      </w:tr>
      <w:tr w:rsidR="005E1F14" w:rsidTr="005836BC">
        <w:tc>
          <w:tcPr>
            <w:tcW w:w="2358" w:type="dxa"/>
          </w:tcPr>
          <w:p w:rsidR="005E1F14" w:rsidRPr="005E1F14" w:rsidRDefault="005E1F14" w:rsidP="00E96201">
            <w:pPr>
              <w:rPr>
                <w:sz w:val="20"/>
                <w:szCs w:val="20"/>
              </w:rPr>
            </w:pPr>
            <w:r>
              <w:rPr>
                <w:sz w:val="20"/>
                <w:szCs w:val="20"/>
              </w:rPr>
              <w:t>Share Your Feelings</w:t>
            </w:r>
          </w:p>
        </w:tc>
        <w:tc>
          <w:tcPr>
            <w:tcW w:w="7218" w:type="dxa"/>
          </w:tcPr>
          <w:p w:rsidR="005E1F14" w:rsidRPr="005E1F14" w:rsidRDefault="005E1F14" w:rsidP="00E96201">
            <w:pPr>
              <w:rPr>
                <w:sz w:val="20"/>
                <w:szCs w:val="20"/>
              </w:rPr>
            </w:pPr>
          </w:p>
        </w:tc>
      </w:tr>
      <w:tr w:rsidR="005E1F14" w:rsidTr="005836BC">
        <w:tc>
          <w:tcPr>
            <w:tcW w:w="2358" w:type="dxa"/>
          </w:tcPr>
          <w:p w:rsidR="005E1F14" w:rsidRPr="005E1F14" w:rsidRDefault="005E1F14" w:rsidP="00E96201">
            <w:pPr>
              <w:rPr>
                <w:sz w:val="20"/>
                <w:szCs w:val="20"/>
              </w:rPr>
            </w:pPr>
            <w:r>
              <w:rPr>
                <w:sz w:val="20"/>
                <w:szCs w:val="20"/>
              </w:rPr>
              <w:t>Talk Ticket</w:t>
            </w:r>
          </w:p>
        </w:tc>
        <w:tc>
          <w:tcPr>
            <w:tcW w:w="7218" w:type="dxa"/>
          </w:tcPr>
          <w:p w:rsidR="005E1F14" w:rsidRPr="00CC4348" w:rsidRDefault="005E1F14" w:rsidP="00E96201">
            <w:pPr>
              <w:rPr>
                <w:sz w:val="20"/>
                <w:szCs w:val="20"/>
              </w:rPr>
            </w:pPr>
            <w:r w:rsidRPr="00CC4348">
              <w:rPr>
                <w:sz w:val="20"/>
                <w:szCs w:val="20"/>
                <w:lang w:val="en"/>
              </w:rPr>
              <w:t>Teachers seldom have the time to drop everything and talk at length with a student who is upset about an incident that occurred within , or outside of, school. The "Talk Ticket" assures the student that he or she will have a chance to talk through the situation while allowing the teacher to schedule the meeting with the student for a time that does not disrupt classroom instruction. The Talk Ticket intervention is flexible to implement and offers the option of taking the student through a simple, structured problem-solving format.</w:t>
            </w:r>
            <w:hyperlink r:id="rId180" w:history="1">
              <w:r w:rsidRPr="00CC4348">
                <w:rPr>
                  <w:rStyle w:val="Hyperlink"/>
                  <w:sz w:val="20"/>
                  <w:szCs w:val="20"/>
                  <w:lang w:val="en"/>
                </w:rPr>
                <w:t>Link 1</w:t>
              </w:r>
            </w:hyperlink>
            <w:r w:rsidRPr="00CC4348">
              <w:rPr>
                <w:sz w:val="20"/>
                <w:szCs w:val="20"/>
                <w:lang w:val="en"/>
              </w:rPr>
              <w:t xml:space="preserve">  </w:t>
            </w:r>
            <w:hyperlink r:id="rId181" w:history="1">
              <w:r w:rsidRPr="00CC4348">
                <w:rPr>
                  <w:rStyle w:val="Hyperlink"/>
                  <w:sz w:val="20"/>
                  <w:szCs w:val="20"/>
                  <w:lang w:val="en"/>
                </w:rPr>
                <w:t>Link 2</w:t>
              </w:r>
            </w:hyperlink>
          </w:p>
        </w:tc>
      </w:tr>
    </w:tbl>
    <w:p w:rsidR="005836BC" w:rsidRDefault="005836BC"/>
    <w:p w:rsidR="00722860" w:rsidRDefault="00722860">
      <w:r>
        <w:br w:type="page"/>
      </w:r>
    </w:p>
    <w:p w:rsidR="00722860" w:rsidRPr="0081445D" w:rsidRDefault="00722860" w:rsidP="00722860">
      <w:pPr>
        <w:jc w:val="center"/>
        <w:rPr>
          <w:b/>
          <w:sz w:val="28"/>
          <w:szCs w:val="28"/>
        </w:rPr>
      </w:pPr>
      <w:r w:rsidRPr="0081445D">
        <w:rPr>
          <w:b/>
          <w:sz w:val="28"/>
          <w:szCs w:val="28"/>
        </w:rPr>
        <w:lastRenderedPageBreak/>
        <w:t>Instructional Options-</w:t>
      </w:r>
      <w:r>
        <w:rPr>
          <w:b/>
          <w:sz w:val="28"/>
          <w:szCs w:val="28"/>
        </w:rPr>
        <w:t>Language Answering Questions</w:t>
      </w:r>
    </w:p>
    <w:tbl>
      <w:tblPr>
        <w:tblStyle w:val="TableGrid"/>
        <w:tblW w:w="0" w:type="auto"/>
        <w:tblLook w:val="04A0" w:firstRow="1" w:lastRow="0" w:firstColumn="1" w:lastColumn="0" w:noHBand="0" w:noVBand="1"/>
      </w:tblPr>
      <w:tblGrid>
        <w:gridCol w:w="2718"/>
        <w:gridCol w:w="6858"/>
      </w:tblGrid>
      <w:tr w:rsidR="00722860" w:rsidTr="00E96201">
        <w:tc>
          <w:tcPr>
            <w:tcW w:w="2718" w:type="dxa"/>
          </w:tcPr>
          <w:p w:rsidR="00722860" w:rsidRPr="0081445D" w:rsidRDefault="00722860" w:rsidP="00E96201">
            <w:pPr>
              <w:rPr>
                <w:b/>
                <w:sz w:val="20"/>
                <w:szCs w:val="20"/>
              </w:rPr>
            </w:pPr>
            <w:r w:rsidRPr="0081445D">
              <w:rPr>
                <w:b/>
                <w:sz w:val="20"/>
                <w:szCs w:val="20"/>
              </w:rPr>
              <w:t>Instructional Option</w:t>
            </w:r>
          </w:p>
        </w:tc>
        <w:tc>
          <w:tcPr>
            <w:tcW w:w="6858" w:type="dxa"/>
          </w:tcPr>
          <w:p w:rsidR="00722860" w:rsidRPr="0081445D" w:rsidRDefault="00722860" w:rsidP="00E96201">
            <w:pPr>
              <w:rPr>
                <w:b/>
                <w:sz w:val="20"/>
                <w:szCs w:val="20"/>
              </w:rPr>
            </w:pPr>
            <w:r w:rsidRPr="0081445D">
              <w:rPr>
                <w:b/>
                <w:sz w:val="20"/>
                <w:szCs w:val="20"/>
              </w:rPr>
              <w:t>Description</w:t>
            </w:r>
          </w:p>
        </w:tc>
      </w:tr>
      <w:tr w:rsidR="00722860" w:rsidTr="00E96201">
        <w:tc>
          <w:tcPr>
            <w:tcW w:w="2718" w:type="dxa"/>
          </w:tcPr>
          <w:p w:rsidR="00722860" w:rsidRPr="0081445D" w:rsidRDefault="00722860" w:rsidP="00E96201">
            <w:pPr>
              <w:rPr>
                <w:b/>
                <w:sz w:val="20"/>
                <w:szCs w:val="20"/>
              </w:rPr>
            </w:pPr>
            <w:r w:rsidRPr="0081445D">
              <w:rPr>
                <w:sz w:val="20"/>
                <w:szCs w:val="20"/>
              </w:rPr>
              <w:t>Activating Prior Knowledge</w:t>
            </w:r>
          </w:p>
        </w:tc>
        <w:tc>
          <w:tcPr>
            <w:tcW w:w="6858" w:type="dxa"/>
          </w:tcPr>
          <w:p w:rsidR="00722860" w:rsidRPr="0081445D" w:rsidRDefault="00722860" w:rsidP="00E96201">
            <w:pPr>
              <w:rPr>
                <w:b/>
                <w:sz w:val="20"/>
                <w:szCs w:val="20"/>
              </w:rPr>
            </w:pPr>
            <w:r w:rsidRPr="0081445D">
              <w:rPr>
                <w:sz w:val="20"/>
                <w:szCs w:val="20"/>
              </w:rPr>
              <w:t>Teacher checks what prior knowledge exists with students about a topic, idea, or concept and makes specific instructional decisions based on what is discovered about student prior knowledge. The teacher will present information that builds background ideas and knowledge by demonstration, outside resources, and/or personal experience.</w:t>
            </w:r>
          </w:p>
        </w:tc>
      </w:tr>
      <w:tr w:rsidR="00722860" w:rsidTr="00E96201">
        <w:tc>
          <w:tcPr>
            <w:tcW w:w="2718" w:type="dxa"/>
          </w:tcPr>
          <w:p w:rsidR="00722860" w:rsidRPr="00722860" w:rsidRDefault="00722860" w:rsidP="00E96201">
            <w:pPr>
              <w:rPr>
                <w:sz w:val="20"/>
                <w:szCs w:val="20"/>
              </w:rPr>
            </w:pPr>
            <w:r w:rsidRPr="00722860">
              <w:rPr>
                <w:sz w:val="20"/>
                <w:szCs w:val="20"/>
              </w:rPr>
              <w:t>Build Literacy Rich Environment</w:t>
            </w:r>
          </w:p>
        </w:tc>
        <w:tc>
          <w:tcPr>
            <w:tcW w:w="6858" w:type="dxa"/>
          </w:tcPr>
          <w:p w:rsidR="00722860" w:rsidRPr="0081445D" w:rsidRDefault="00722860" w:rsidP="00E96201">
            <w:pPr>
              <w:rPr>
                <w:b/>
                <w:sz w:val="20"/>
                <w:szCs w:val="20"/>
              </w:rPr>
            </w:pPr>
          </w:p>
        </w:tc>
      </w:tr>
      <w:tr w:rsidR="00722860" w:rsidTr="00E96201">
        <w:tc>
          <w:tcPr>
            <w:tcW w:w="2718" w:type="dxa"/>
          </w:tcPr>
          <w:p w:rsidR="00722860" w:rsidRPr="00722860" w:rsidRDefault="00722860" w:rsidP="00E96201">
            <w:pPr>
              <w:rPr>
                <w:sz w:val="20"/>
                <w:szCs w:val="20"/>
              </w:rPr>
            </w:pPr>
            <w:r w:rsidRPr="00722860">
              <w:rPr>
                <w:sz w:val="20"/>
                <w:szCs w:val="20"/>
              </w:rPr>
              <w:t>Gain/Secure Attention</w:t>
            </w:r>
          </w:p>
        </w:tc>
        <w:tc>
          <w:tcPr>
            <w:tcW w:w="6858" w:type="dxa"/>
          </w:tcPr>
          <w:p w:rsidR="00722860" w:rsidRPr="0081445D" w:rsidRDefault="00722860" w:rsidP="00E96201">
            <w:pPr>
              <w:rPr>
                <w:b/>
                <w:sz w:val="20"/>
                <w:szCs w:val="20"/>
              </w:rPr>
            </w:pPr>
          </w:p>
        </w:tc>
      </w:tr>
      <w:tr w:rsidR="00722860" w:rsidTr="00E96201">
        <w:tc>
          <w:tcPr>
            <w:tcW w:w="2718" w:type="dxa"/>
          </w:tcPr>
          <w:p w:rsidR="00722860" w:rsidRPr="00722860" w:rsidRDefault="00722860" w:rsidP="00E96201">
            <w:pPr>
              <w:rPr>
                <w:sz w:val="20"/>
                <w:szCs w:val="20"/>
              </w:rPr>
            </w:pPr>
            <w:r w:rsidRPr="00722860">
              <w:rPr>
                <w:sz w:val="20"/>
                <w:szCs w:val="20"/>
              </w:rPr>
              <w:t>Preferential Seating</w:t>
            </w:r>
          </w:p>
        </w:tc>
        <w:tc>
          <w:tcPr>
            <w:tcW w:w="6858" w:type="dxa"/>
          </w:tcPr>
          <w:p w:rsidR="00722860" w:rsidRPr="0081445D" w:rsidRDefault="00722860" w:rsidP="00E96201">
            <w:pPr>
              <w:rPr>
                <w:b/>
                <w:sz w:val="20"/>
                <w:szCs w:val="20"/>
              </w:rPr>
            </w:pPr>
          </w:p>
        </w:tc>
      </w:tr>
      <w:tr w:rsidR="00722860" w:rsidTr="00E96201">
        <w:tc>
          <w:tcPr>
            <w:tcW w:w="2718" w:type="dxa"/>
          </w:tcPr>
          <w:p w:rsidR="00722860" w:rsidRPr="00722860" w:rsidRDefault="00722860" w:rsidP="00E96201">
            <w:pPr>
              <w:rPr>
                <w:sz w:val="20"/>
                <w:szCs w:val="20"/>
              </w:rPr>
            </w:pPr>
            <w:r w:rsidRPr="00722860">
              <w:rPr>
                <w:sz w:val="20"/>
                <w:szCs w:val="20"/>
              </w:rPr>
              <w:t>Present oral information in smaller steps/quantities</w:t>
            </w:r>
          </w:p>
        </w:tc>
        <w:tc>
          <w:tcPr>
            <w:tcW w:w="6858" w:type="dxa"/>
          </w:tcPr>
          <w:p w:rsidR="00722860" w:rsidRPr="0081445D" w:rsidRDefault="00722860" w:rsidP="00E96201">
            <w:pPr>
              <w:rPr>
                <w:b/>
                <w:sz w:val="20"/>
                <w:szCs w:val="20"/>
              </w:rPr>
            </w:pPr>
          </w:p>
        </w:tc>
      </w:tr>
      <w:tr w:rsidR="00722860" w:rsidTr="00E96201">
        <w:tc>
          <w:tcPr>
            <w:tcW w:w="2718" w:type="dxa"/>
          </w:tcPr>
          <w:p w:rsidR="00722860" w:rsidRPr="00722860" w:rsidRDefault="00722860" w:rsidP="00E96201">
            <w:pPr>
              <w:rPr>
                <w:sz w:val="20"/>
                <w:szCs w:val="20"/>
              </w:rPr>
            </w:pPr>
            <w:r w:rsidRPr="00722860">
              <w:rPr>
                <w:sz w:val="20"/>
                <w:szCs w:val="20"/>
              </w:rPr>
              <w:t>Provide Wait Time</w:t>
            </w:r>
          </w:p>
        </w:tc>
        <w:tc>
          <w:tcPr>
            <w:tcW w:w="6858" w:type="dxa"/>
          </w:tcPr>
          <w:p w:rsidR="00722860" w:rsidRPr="0081445D" w:rsidRDefault="00722860" w:rsidP="00E96201">
            <w:pPr>
              <w:rPr>
                <w:b/>
                <w:sz w:val="20"/>
                <w:szCs w:val="20"/>
              </w:rPr>
            </w:pPr>
          </w:p>
        </w:tc>
      </w:tr>
      <w:tr w:rsidR="00722860" w:rsidTr="00E96201">
        <w:tc>
          <w:tcPr>
            <w:tcW w:w="2718" w:type="dxa"/>
          </w:tcPr>
          <w:p w:rsidR="00722860" w:rsidRPr="00722860" w:rsidRDefault="00722860" w:rsidP="00E96201">
            <w:pPr>
              <w:rPr>
                <w:sz w:val="20"/>
                <w:szCs w:val="20"/>
              </w:rPr>
            </w:pPr>
            <w:r w:rsidRPr="00722860">
              <w:rPr>
                <w:sz w:val="20"/>
                <w:szCs w:val="20"/>
              </w:rPr>
              <w:t>Restate/Paraphrase/ Emphasize Information</w:t>
            </w:r>
          </w:p>
        </w:tc>
        <w:tc>
          <w:tcPr>
            <w:tcW w:w="6858" w:type="dxa"/>
          </w:tcPr>
          <w:p w:rsidR="00722860" w:rsidRPr="0081445D" w:rsidRDefault="00722860" w:rsidP="00E96201">
            <w:pPr>
              <w:rPr>
                <w:b/>
                <w:sz w:val="20"/>
                <w:szCs w:val="20"/>
              </w:rPr>
            </w:pPr>
          </w:p>
        </w:tc>
      </w:tr>
      <w:tr w:rsidR="00722860" w:rsidTr="00E96201">
        <w:tc>
          <w:tcPr>
            <w:tcW w:w="2718" w:type="dxa"/>
          </w:tcPr>
          <w:p w:rsidR="00722860" w:rsidRPr="0081445D" w:rsidRDefault="00722860" w:rsidP="00E96201">
            <w:pPr>
              <w:rPr>
                <w:sz w:val="20"/>
                <w:szCs w:val="20"/>
              </w:rPr>
            </w:pPr>
            <w:r>
              <w:rPr>
                <w:sz w:val="20"/>
                <w:szCs w:val="20"/>
              </w:rPr>
              <w:t>Scaffolding</w:t>
            </w:r>
          </w:p>
        </w:tc>
        <w:tc>
          <w:tcPr>
            <w:tcW w:w="6858" w:type="dxa"/>
          </w:tcPr>
          <w:p w:rsidR="00722860" w:rsidRPr="0081445D" w:rsidRDefault="00722860" w:rsidP="00E96201">
            <w:pPr>
              <w:rPr>
                <w:sz w:val="20"/>
                <w:szCs w:val="20"/>
              </w:rPr>
            </w:pPr>
            <w:r w:rsidRPr="00722860">
              <w:rPr>
                <w:sz w:val="20"/>
                <w:szCs w:val="20"/>
              </w:rPr>
              <w:t>Provide individual instructional modifications as necessary to help students master a new task or keep up with more advanced learners (reduce number of problems, technological aids, cooperative learning groups)</w:t>
            </w:r>
          </w:p>
        </w:tc>
      </w:tr>
      <w:tr w:rsidR="00722860" w:rsidTr="00E96201">
        <w:tc>
          <w:tcPr>
            <w:tcW w:w="2718" w:type="dxa"/>
          </w:tcPr>
          <w:p w:rsidR="00722860" w:rsidRPr="0081445D" w:rsidRDefault="00722860" w:rsidP="00E96201">
            <w:pPr>
              <w:rPr>
                <w:sz w:val="20"/>
                <w:szCs w:val="20"/>
              </w:rPr>
            </w:pPr>
            <w:r>
              <w:rPr>
                <w:sz w:val="20"/>
                <w:szCs w:val="20"/>
              </w:rPr>
              <w:t>Think Aloud</w:t>
            </w:r>
          </w:p>
        </w:tc>
        <w:tc>
          <w:tcPr>
            <w:tcW w:w="6858" w:type="dxa"/>
          </w:tcPr>
          <w:p w:rsidR="00722860" w:rsidRPr="0081445D" w:rsidRDefault="00722860" w:rsidP="00E96201">
            <w:pPr>
              <w:rPr>
                <w:sz w:val="20"/>
                <w:szCs w:val="20"/>
              </w:rPr>
            </w:pPr>
            <w:r w:rsidRPr="00722860">
              <w:rPr>
                <w:sz w:val="20"/>
                <w:szCs w:val="20"/>
              </w:rPr>
              <w:t>Model 'talking through an activity':  announce each step you are taking, describe problem-solving strategies aloud, describe any road blocks and how you will go about solving them.  When students have successfully learned a skill, set up activities for them to complete and ask the students to "talk" you through an activity.</w:t>
            </w:r>
          </w:p>
        </w:tc>
      </w:tr>
      <w:tr w:rsidR="00722860" w:rsidTr="00E96201">
        <w:tc>
          <w:tcPr>
            <w:tcW w:w="2718" w:type="dxa"/>
          </w:tcPr>
          <w:p w:rsidR="00722860" w:rsidRPr="0081445D" w:rsidRDefault="00722860" w:rsidP="00E96201">
            <w:pPr>
              <w:rPr>
                <w:sz w:val="20"/>
                <w:szCs w:val="20"/>
              </w:rPr>
            </w:pPr>
            <w:r>
              <w:rPr>
                <w:sz w:val="20"/>
                <w:szCs w:val="20"/>
              </w:rPr>
              <w:t>Tiered Assignments</w:t>
            </w:r>
          </w:p>
        </w:tc>
        <w:tc>
          <w:tcPr>
            <w:tcW w:w="6858" w:type="dxa"/>
          </w:tcPr>
          <w:p w:rsidR="00722860" w:rsidRPr="0081445D" w:rsidRDefault="00722860" w:rsidP="00E96201">
            <w:pPr>
              <w:rPr>
                <w:sz w:val="20"/>
                <w:szCs w:val="20"/>
              </w:rPr>
            </w:pPr>
            <w:r w:rsidRPr="00722860">
              <w:rPr>
                <w:sz w:val="20"/>
                <w:szCs w:val="20"/>
              </w:rPr>
              <w:t>Design assignments to meet the varying ability level of students.</w:t>
            </w:r>
          </w:p>
        </w:tc>
      </w:tr>
      <w:tr w:rsidR="00722860" w:rsidTr="00E96201">
        <w:tc>
          <w:tcPr>
            <w:tcW w:w="2718" w:type="dxa"/>
          </w:tcPr>
          <w:p w:rsidR="00722860" w:rsidRPr="0081445D" w:rsidRDefault="00722860" w:rsidP="00E96201">
            <w:pPr>
              <w:rPr>
                <w:sz w:val="20"/>
                <w:szCs w:val="20"/>
              </w:rPr>
            </w:pPr>
            <w:r>
              <w:rPr>
                <w:sz w:val="20"/>
                <w:szCs w:val="20"/>
              </w:rPr>
              <w:t>Use Visuals &amp; Demonstrations</w:t>
            </w:r>
          </w:p>
        </w:tc>
        <w:tc>
          <w:tcPr>
            <w:tcW w:w="6858" w:type="dxa"/>
          </w:tcPr>
          <w:p w:rsidR="00722860" w:rsidRPr="0081445D" w:rsidRDefault="00722860" w:rsidP="00E96201">
            <w:pPr>
              <w:rPr>
                <w:sz w:val="20"/>
                <w:szCs w:val="20"/>
              </w:rPr>
            </w:pPr>
          </w:p>
        </w:tc>
      </w:tr>
    </w:tbl>
    <w:p w:rsidR="00722860" w:rsidRDefault="00722860" w:rsidP="00722860">
      <w:pPr>
        <w:jc w:val="center"/>
        <w:rPr>
          <w:b/>
          <w:sz w:val="28"/>
          <w:szCs w:val="28"/>
        </w:rPr>
      </w:pPr>
    </w:p>
    <w:p w:rsidR="00722860" w:rsidRPr="0081445D" w:rsidRDefault="00722860" w:rsidP="00722860">
      <w:pPr>
        <w:jc w:val="center"/>
        <w:rPr>
          <w:b/>
          <w:sz w:val="28"/>
          <w:szCs w:val="28"/>
        </w:rPr>
      </w:pPr>
      <w:r>
        <w:rPr>
          <w:b/>
          <w:sz w:val="28"/>
          <w:szCs w:val="28"/>
        </w:rPr>
        <w:t>Interventions-Language Answering Questions</w:t>
      </w:r>
    </w:p>
    <w:tbl>
      <w:tblPr>
        <w:tblStyle w:val="TableGrid"/>
        <w:tblW w:w="0" w:type="auto"/>
        <w:tblLook w:val="04A0" w:firstRow="1" w:lastRow="0" w:firstColumn="1" w:lastColumn="0" w:noHBand="0" w:noVBand="1"/>
      </w:tblPr>
      <w:tblGrid>
        <w:gridCol w:w="2718"/>
        <w:gridCol w:w="6858"/>
      </w:tblGrid>
      <w:tr w:rsidR="00722860" w:rsidTr="00E96201">
        <w:tc>
          <w:tcPr>
            <w:tcW w:w="2718" w:type="dxa"/>
          </w:tcPr>
          <w:p w:rsidR="00722860" w:rsidRPr="0081445D" w:rsidRDefault="00722860" w:rsidP="00E96201">
            <w:pPr>
              <w:rPr>
                <w:rFonts w:eastAsia="Times New Roman" w:cs="Times New Roman"/>
                <w:b/>
                <w:sz w:val="20"/>
                <w:szCs w:val="20"/>
              </w:rPr>
            </w:pPr>
            <w:r w:rsidRPr="0081445D">
              <w:rPr>
                <w:rFonts w:eastAsia="Times New Roman" w:cs="Times New Roman"/>
                <w:b/>
                <w:sz w:val="20"/>
                <w:szCs w:val="20"/>
              </w:rPr>
              <w:t>Intervention</w:t>
            </w:r>
          </w:p>
        </w:tc>
        <w:tc>
          <w:tcPr>
            <w:tcW w:w="6858" w:type="dxa"/>
          </w:tcPr>
          <w:p w:rsidR="00722860" w:rsidRPr="0081445D" w:rsidRDefault="00722860" w:rsidP="00E96201">
            <w:pPr>
              <w:rPr>
                <w:rFonts w:eastAsia="Times New Roman" w:cs="Times New Roman"/>
                <w:b/>
                <w:sz w:val="20"/>
                <w:szCs w:val="20"/>
              </w:rPr>
            </w:pPr>
            <w:r w:rsidRPr="0081445D">
              <w:rPr>
                <w:rFonts w:eastAsia="Times New Roman" w:cs="Times New Roman"/>
                <w:b/>
                <w:sz w:val="20"/>
                <w:szCs w:val="20"/>
              </w:rPr>
              <w:t>Description/HyperLink</w:t>
            </w:r>
          </w:p>
        </w:tc>
      </w:tr>
      <w:tr w:rsidR="00722860" w:rsidTr="00E96201">
        <w:tc>
          <w:tcPr>
            <w:tcW w:w="2718" w:type="dxa"/>
          </w:tcPr>
          <w:p w:rsidR="00722860" w:rsidRPr="008C11BA" w:rsidRDefault="008C11BA" w:rsidP="00E96201">
            <w:pPr>
              <w:rPr>
                <w:sz w:val="20"/>
                <w:szCs w:val="20"/>
              </w:rPr>
            </w:pPr>
            <w:r w:rsidRPr="008C11BA">
              <w:rPr>
                <w:sz w:val="20"/>
                <w:szCs w:val="20"/>
              </w:rPr>
              <w:t>Concept/Mind Map</w:t>
            </w:r>
          </w:p>
        </w:tc>
        <w:tc>
          <w:tcPr>
            <w:tcW w:w="6858" w:type="dxa"/>
          </w:tcPr>
          <w:p w:rsidR="008C11BA" w:rsidRDefault="008C11BA" w:rsidP="008C11BA">
            <w:pPr>
              <w:rPr>
                <w:sz w:val="20"/>
                <w:szCs w:val="20"/>
              </w:rPr>
            </w:pPr>
            <w:r w:rsidRPr="008C11BA">
              <w:rPr>
                <w:sz w:val="20"/>
                <w:szCs w:val="20"/>
              </w:rPr>
              <w:t>Alternatives to outlinin</w:t>
            </w:r>
            <w:r>
              <w:rPr>
                <w:sz w:val="20"/>
                <w:szCs w:val="20"/>
              </w:rPr>
              <w:t>g that match how our minds work</w:t>
            </w:r>
          </w:p>
          <w:p w:rsidR="008C11BA" w:rsidRDefault="008C11BA" w:rsidP="008C11BA">
            <w:pPr>
              <w:rPr>
                <w:sz w:val="20"/>
                <w:szCs w:val="20"/>
              </w:rPr>
            </w:pPr>
            <w:r w:rsidRPr="008C11BA">
              <w:rPr>
                <w:sz w:val="20"/>
                <w:szCs w:val="20"/>
              </w:rPr>
              <w:t>Students construct a model to organize and integrate information</w:t>
            </w:r>
            <w:r>
              <w:rPr>
                <w:sz w:val="20"/>
                <w:szCs w:val="20"/>
              </w:rPr>
              <w:t>.</w:t>
            </w:r>
          </w:p>
          <w:p w:rsidR="008C11BA" w:rsidRPr="008C11BA" w:rsidRDefault="008C11BA" w:rsidP="008C11BA">
            <w:pPr>
              <w:rPr>
                <w:sz w:val="20"/>
                <w:szCs w:val="20"/>
              </w:rPr>
            </w:pPr>
            <w:r>
              <w:rPr>
                <w:sz w:val="20"/>
                <w:szCs w:val="20"/>
              </w:rPr>
              <w:t>Fo</w:t>
            </w:r>
            <w:r w:rsidRPr="008C11BA">
              <w:rPr>
                <w:sz w:val="20"/>
                <w:szCs w:val="20"/>
              </w:rPr>
              <w:t>r brainstorming (prior), organizing (during), post-assessment</w:t>
            </w:r>
          </w:p>
          <w:p w:rsidR="008C11BA" w:rsidRPr="008C11BA" w:rsidRDefault="008C11BA" w:rsidP="008C11BA">
            <w:pPr>
              <w:rPr>
                <w:sz w:val="20"/>
                <w:szCs w:val="20"/>
              </w:rPr>
            </w:pPr>
            <w:r w:rsidRPr="008C11BA">
              <w:rPr>
                <w:sz w:val="20"/>
                <w:szCs w:val="20"/>
              </w:rPr>
              <w:t>To put things in perspective, analyze relationships, prioritize</w:t>
            </w:r>
          </w:p>
          <w:p w:rsidR="008C11BA" w:rsidRPr="008C11BA" w:rsidRDefault="008C11BA" w:rsidP="008C11BA">
            <w:pPr>
              <w:rPr>
                <w:sz w:val="20"/>
                <w:szCs w:val="20"/>
              </w:rPr>
            </w:pPr>
            <w:r w:rsidRPr="008C11BA">
              <w:rPr>
                <w:sz w:val="20"/>
                <w:szCs w:val="20"/>
              </w:rPr>
              <w:t>Think in terms of key words or symbols</w:t>
            </w:r>
          </w:p>
          <w:p w:rsidR="008C11BA" w:rsidRPr="008C11BA" w:rsidRDefault="008C11BA" w:rsidP="008C11BA">
            <w:pPr>
              <w:rPr>
                <w:sz w:val="20"/>
                <w:szCs w:val="20"/>
              </w:rPr>
            </w:pPr>
            <w:r w:rsidRPr="008C11BA">
              <w:rPr>
                <w:sz w:val="20"/>
                <w:szCs w:val="20"/>
              </w:rPr>
              <w:t>Mind map: focuses on one idea</w:t>
            </w:r>
          </w:p>
          <w:p w:rsidR="00722860" w:rsidRPr="008C11BA" w:rsidRDefault="008C11BA" w:rsidP="008C11BA">
            <w:pPr>
              <w:rPr>
                <w:sz w:val="20"/>
                <w:szCs w:val="20"/>
              </w:rPr>
            </w:pPr>
            <w:r w:rsidRPr="008C11BA">
              <w:rPr>
                <w:sz w:val="20"/>
                <w:szCs w:val="20"/>
              </w:rPr>
              <w:t>Concept map: works with several ideas</w:t>
            </w:r>
          </w:p>
        </w:tc>
      </w:tr>
      <w:tr w:rsidR="00722860" w:rsidTr="00E96201">
        <w:tc>
          <w:tcPr>
            <w:tcW w:w="2718" w:type="dxa"/>
          </w:tcPr>
          <w:p w:rsidR="00722860" w:rsidRPr="008C11BA" w:rsidRDefault="008C11BA" w:rsidP="00E96201">
            <w:pPr>
              <w:rPr>
                <w:sz w:val="20"/>
                <w:szCs w:val="20"/>
              </w:rPr>
            </w:pPr>
            <w:r w:rsidRPr="008C11BA">
              <w:rPr>
                <w:sz w:val="20"/>
                <w:szCs w:val="20"/>
              </w:rPr>
              <w:t>Metacognitive Strategies</w:t>
            </w:r>
          </w:p>
        </w:tc>
        <w:tc>
          <w:tcPr>
            <w:tcW w:w="6858" w:type="dxa"/>
          </w:tcPr>
          <w:p w:rsidR="0015093E" w:rsidRPr="0015093E" w:rsidRDefault="0015093E" w:rsidP="0015093E">
            <w:pPr>
              <w:rPr>
                <w:sz w:val="20"/>
                <w:szCs w:val="20"/>
              </w:rPr>
            </w:pPr>
            <w:r w:rsidRPr="0015093E">
              <w:rPr>
                <w:sz w:val="20"/>
                <w:szCs w:val="20"/>
              </w:rPr>
              <w:t>Comprehension is the purpose for reading</w:t>
            </w:r>
          </w:p>
          <w:p w:rsidR="0015093E" w:rsidRPr="0015093E" w:rsidRDefault="0015093E" w:rsidP="0015093E">
            <w:pPr>
              <w:rPr>
                <w:sz w:val="20"/>
                <w:szCs w:val="20"/>
              </w:rPr>
            </w:pPr>
            <w:r w:rsidRPr="0015093E">
              <w:rPr>
                <w:sz w:val="20"/>
                <w:szCs w:val="20"/>
              </w:rPr>
              <w:t>Vocabulary knowledge and metacognitive skills are necessary to monitor comprehension and reflect</w:t>
            </w:r>
          </w:p>
          <w:p w:rsidR="0015093E" w:rsidRPr="0015093E" w:rsidRDefault="0015093E" w:rsidP="0015093E">
            <w:pPr>
              <w:rPr>
                <w:sz w:val="20"/>
                <w:szCs w:val="20"/>
              </w:rPr>
            </w:pPr>
            <w:r w:rsidRPr="0015093E">
              <w:rPr>
                <w:sz w:val="20"/>
                <w:szCs w:val="20"/>
              </w:rPr>
              <w:t>Metacognition is being aware of and understanding one’s own thoughts</w:t>
            </w:r>
          </w:p>
          <w:p w:rsidR="00722860" w:rsidRPr="008C11BA" w:rsidRDefault="0015093E" w:rsidP="0015093E">
            <w:pPr>
              <w:rPr>
                <w:sz w:val="20"/>
                <w:szCs w:val="20"/>
              </w:rPr>
            </w:pPr>
            <w:r w:rsidRPr="0015093E">
              <w:rPr>
                <w:sz w:val="20"/>
                <w:szCs w:val="20"/>
              </w:rPr>
              <w:t>The more metacognitive strategies a student uses greatly improves comprehension</w:t>
            </w:r>
          </w:p>
        </w:tc>
      </w:tr>
      <w:tr w:rsidR="00722860" w:rsidTr="00E96201">
        <w:tc>
          <w:tcPr>
            <w:tcW w:w="2718" w:type="dxa"/>
          </w:tcPr>
          <w:p w:rsidR="00722860" w:rsidRPr="008C11BA" w:rsidRDefault="008C11BA" w:rsidP="00E96201">
            <w:pPr>
              <w:rPr>
                <w:sz w:val="20"/>
                <w:szCs w:val="20"/>
              </w:rPr>
            </w:pPr>
            <w:r>
              <w:rPr>
                <w:sz w:val="20"/>
                <w:szCs w:val="20"/>
              </w:rPr>
              <w:t>Question Answer Relationship</w:t>
            </w:r>
          </w:p>
        </w:tc>
        <w:tc>
          <w:tcPr>
            <w:tcW w:w="6858" w:type="dxa"/>
          </w:tcPr>
          <w:p w:rsidR="0015093E" w:rsidRPr="0015093E" w:rsidRDefault="0015093E" w:rsidP="0015093E">
            <w:pPr>
              <w:rPr>
                <w:sz w:val="20"/>
                <w:szCs w:val="20"/>
              </w:rPr>
            </w:pPr>
            <w:r w:rsidRPr="0015093E">
              <w:rPr>
                <w:sz w:val="20"/>
                <w:szCs w:val="20"/>
              </w:rPr>
              <w:t xml:space="preserve">Encourages students to learn how to better answer questions </w:t>
            </w:r>
          </w:p>
          <w:p w:rsidR="0015093E" w:rsidRPr="0015093E" w:rsidRDefault="0015093E" w:rsidP="0015093E">
            <w:pPr>
              <w:rPr>
                <w:sz w:val="20"/>
                <w:szCs w:val="20"/>
              </w:rPr>
            </w:pPr>
            <w:r w:rsidRPr="0015093E">
              <w:rPr>
                <w:sz w:val="20"/>
                <w:szCs w:val="20"/>
              </w:rPr>
              <w:t>Questions are helpful</w:t>
            </w:r>
          </w:p>
          <w:p w:rsidR="00722860" w:rsidRPr="008C11BA" w:rsidRDefault="0015093E" w:rsidP="0015093E">
            <w:pPr>
              <w:rPr>
                <w:sz w:val="20"/>
                <w:szCs w:val="20"/>
              </w:rPr>
            </w:pPr>
            <w:r w:rsidRPr="0015093E">
              <w:rPr>
                <w:sz w:val="20"/>
                <w:szCs w:val="20"/>
              </w:rPr>
              <w:t>Students indicate where they got the inf</w:t>
            </w:r>
            <w:r>
              <w:rPr>
                <w:sz w:val="20"/>
                <w:szCs w:val="20"/>
              </w:rPr>
              <w:t>ormation to answer the question</w:t>
            </w:r>
          </w:p>
        </w:tc>
      </w:tr>
      <w:tr w:rsidR="00722860" w:rsidTr="00E96201">
        <w:tc>
          <w:tcPr>
            <w:tcW w:w="2718" w:type="dxa"/>
          </w:tcPr>
          <w:p w:rsidR="00722860" w:rsidRPr="008C11BA" w:rsidRDefault="008C11BA" w:rsidP="00E96201">
            <w:pPr>
              <w:rPr>
                <w:sz w:val="20"/>
                <w:szCs w:val="20"/>
              </w:rPr>
            </w:pPr>
            <w:r>
              <w:rPr>
                <w:sz w:val="20"/>
                <w:szCs w:val="20"/>
              </w:rPr>
              <w:t>Repeated Interactive Read Alouds</w:t>
            </w:r>
          </w:p>
        </w:tc>
        <w:tc>
          <w:tcPr>
            <w:tcW w:w="6858" w:type="dxa"/>
          </w:tcPr>
          <w:p w:rsidR="0015093E" w:rsidRPr="0015093E" w:rsidRDefault="0015093E" w:rsidP="0015093E">
            <w:pPr>
              <w:rPr>
                <w:sz w:val="20"/>
                <w:szCs w:val="20"/>
              </w:rPr>
            </w:pPr>
            <w:r w:rsidRPr="0015093E">
              <w:rPr>
                <w:sz w:val="20"/>
                <w:szCs w:val="20"/>
              </w:rPr>
              <w:t>Systematic method of teacher reading aloud</w:t>
            </w:r>
          </w:p>
          <w:p w:rsidR="0015093E" w:rsidRPr="0015093E" w:rsidRDefault="0015093E" w:rsidP="0015093E">
            <w:pPr>
              <w:rPr>
                <w:sz w:val="20"/>
                <w:szCs w:val="20"/>
              </w:rPr>
            </w:pPr>
            <w:r w:rsidRPr="0015093E">
              <w:rPr>
                <w:sz w:val="20"/>
                <w:szCs w:val="20"/>
              </w:rPr>
              <w:t>More than just reading books aloud, but the way they are shared, to accelerate vocabulary development and listening comprehension</w:t>
            </w:r>
          </w:p>
          <w:p w:rsidR="0015093E" w:rsidRPr="0015093E" w:rsidRDefault="0015093E" w:rsidP="0015093E">
            <w:pPr>
              <w:rPr>
                <w:sz w:val="20"/>
                <w:szCs w:val="20"/>
              </w:rPr>
            </w:pPr>
            <w:r w:rsidRPr="0015093E">
              <w:rPr>
                <w:sz w:val="20"/>
                <w:szCs w:val="20"/>
              </w:rPr>
              <w:lastRenderedPageBreak/>
              <w:t>Use of sophisticated picture books rather than predictable books</w:t>
            </w:r>
          </w:p>
          <w:p w:rsidR="00722860" w:rsidRPr="008C11BA" w:rsidRDefault="0015093E" w:rsidP="0015093E">
            <w:pPr>
              <w:rPr>
                <w:sz w:val="20"/>
                <w:szCs w:val="20"/>
              </w:rPr>
            </w:pPr>
            <w:r w:rsidRPr="0015093E">
              <w:rPr>
                <w:sz w:val="20"/>
                <w:szCs w:val="20"/>
              </w:rPr>
              <w:t>Based on premise of thinking aloud often used in elementary grades</w:t>
            </w:r>
          </w:p>
        </w:tc>
      </w:tr>
      <w:tr w:rsidR="00722860" w:rsidTr="00E96201">
        <w:tc>
          <w:tcPr>
            <w:tcW w:w="2718" w:type="dxa"/>
          </w:tcPr>
          <w:p w:rsidR="00722860" w:rsidRPr="008C11BA" w:rsidRDefault="008C11BA" w:rsidP="00E96201">
            <w:pPr>
              <w:rPr>
                <w:sz w:val="20"/>
                <w:szCs w:val="20"/>
              </w:rPr>
            </w:pPr>
            <w:r>
              <w:rPr>
                <w:sz w:val="20"/>
                <w:szCs w:val="20"/>
              </w:rPr>
              <w:lastRenderedPageBreak/>
              <w:t>Using Context Clues</w:t>
            </w:r>
          </w:p>
        </w:tc>
        <w:tc>
          <w:tcPr>
            <w:tcW w:w="6858" w:type="dxa"/>
          </w:tcPr>
          <w:p w:rsidR="0015093E" w:rsidRPr="0015093E" w:rsidRDefault="0015093E" w:rsidP="0015093E">
            <w:pPr>
              <w:rPr>
                <w:sz w:val="20"/>
                <w:szCs w:val="20"/>
              </w:rPr>
            </w:pPr>
            <w:r w:rsidRPr="0015093E">
              <w:rPr>
                <w:sz w:val="20"/>
                <w:szCs w:val="20"/>
              </w:rPr>
              <w:t xml:space="preserve">Paying close attention to how words are used </w:t>
            </w:r>
          </w:p>
          <w:p w:rsidR="0015093E" w:rsidRPr="0015093E" w:rsidRDefault="0015093E" w:rsidP="0015093E">
            <w:pPr>
              <w:rPr>
                <w:sz w:val="20"/>
                <w:szCs w:val="20"/>
              </w:rPr>
            </w:pPr>
            <w:r w:rsidRPr="0015093E">
              <w:rPr>
                <w:sz w:val="20"/>
                <w:szCs w:val="20"/>
              </w:rPr>
              <w:t>Hints about the meaning of an unknown word that are provided in the words, phrases and sentences surrounding the word</w:t>
            </w:r>
          </w:p>
          <w:p w:rsidR="00722860" w:rsidRPr="008C11BA" w:rsidRDefault="0015093E" w:rsidP="0015093E">
            <w:pPr>
              <w:rPr>
                <w:sz w:val="20"/>
                <w:szCs w:val="20"/>
              </w:rPr>
            </w:pPr>
            <w:r w:rsidRPr="0015093E">
              <w:rPr>
                <w:sz w:val="20"/>
                <w:szCs w:val="20"/>
              </w:rPr>
              <w:t>Some contexts can be more helpful than others</w:t>
            </w:r>
          </w:p>
        </w:tc>
      </w:tr>
    </w:tbl>
    <w:p w:rsidR="00722860" w:rsidRDefault="00722860"/>
    <w:p w:rsidR="00722860" w:rsidRPr="0081445D" w:rsidRDefault="00722860" w:rsidP="00722860">
      <w:pPr>
        <w:jc w:val="center"/>
        <w:rPr>
          <w:b/>
          <w:sz w:val="28"/>
          <w:szCs w:val="28"/>
        </w:rPr>
      </w:pPr>
      <w:r>
        <w:br w:type="page"/>
      </w:r>
      <w:r w:rsidRPr="0081445D">
        <w:rPr>
          <w:b/>
          <w:sz w:val="28"/>
          <w:szCs w:val="28"/>
        </w:rPr>
        <w:lastRenderedPageBreak/>
        <w:t>Instructional Options-</w:t>
      </w:r>
      <w:r>
        <w:rPr>
          <w:b/>
          <w:sz w:val="28"/>
          <w:szCs w:val="28"/>
        </w:rPr>
        <w:t>Language Articulation</w:t>
      </w:r>
    </w:p>
    <w:tbl>
      <w:tblPr>
        <w:tblStyle w:val="TableGrid"/>
        <w:tblW w:w="0" w:type="auto"/>
        <w:tblLook w:val="04A0" w:firstRow="1" w:lastRow="0" w:firstColumn="1" w:lastColumn="0" w:noHBand="0" w:noVBand="1"/>
      </w:tblPr>
      <w:tblGrid>
        <w:gridCol w:w="2718"/>
        <w:gridCol w:w="6858"/>
      </w:tblGrid>
      <w:tr w:rsidR="00722860" w:rsidTr="00E96201">
        <w:tc>
          <w:tcPr>
            <w:tcW w:w="2718" w:type="dxa"/>
          </w:tcPr>
          <w:p w:rsidR="00722860" w:rsidRPr="0081445D" w:rsidRDefault="00722860" w:rsidP="00E96201">
            <w:pPr>
              <w:rPr>
                <w:b/>
                <w:sz w:val="20"/>
                <w:szCs w:val="20"/>
              </w:rPr>
            </w:pPr>
            <w:r w:rsidRPr="0081445D">
              <w:rPr>
                <w:b/>
                <w:sz w:val="20"/>
                <w:szCs w:val="20"/>
              </w:rPr>
              <w:t>Instructional Option</w:t>
            </w:r>
          </w:p>
        </w:tc>
        <w:tc>
          <w:tcPr>
            <w:tcW w:w="6858" w:type="dxa"/>
          </w:tcPr>
          <w:p w:rsidR="00722860" w:rsidRPr="0081445D" w:rsidRDefault="00722860" w:rsidP="00E96201">
            <w:pPr>
              <w:rPr>
                <w:b/>
                <w:sz w:val="20"/>
                <w:szCs w:val="20"/>
              </w:rPr>
            </w:pPr>
            <w:r w:rsidRPr="0081445D">
              <w:rPr>
                <w:b/>
                <w:sz w:val="20"/>
                <w:szCs w:val="20"/>
              </w:rPr>
              <w:t>Description</w:t>
            </w:r>
          </w:p>
        </w:tc>
      </w:tr>
      <w:tr w:rsidR="00722860" w:rsidTr="00E96201">
        <w:tc>
          <w:tcPr>
            <w:tcW w:w="2718" w:type="dxa"/>
          </w:tcPr>
          <w:p w:rsidR="00722860" w:rsidRPr="0081445D" w:rsidRDefault="00722860" w:rsidP="00E96201">
            <w:pPr>
              <w:rPr>
                <w:b/>
                <w:sz w:val="20"/>
                <w:szCs w:val="20"/>
              </w:rPr>
            </w:pPr>
            <w:r>
              <w:rPr>
                <w:sz w:val="20"/>
                <w:szCs w:val="20"/>
              </w:rPr>
              <w:t>Evoked Production</w:t>
            </w:r>
          </w:p>
        </w:tc>
        <w:tc>
          <w:tcPr>
            <w:tcW w:w="6858" w:type="dxa"/>
          </w:tcPr>
          <w:p w:rsidR="00722860" w:rsidRPr="00722860" w:rsidRDefault="00722860" w:rsidP="00E96201">
            <w:pPr>
              <w:rPr>
                <w:sz w:val="20"/>
                <w:szCs w:val="20"/>
              </w:rPr>
            </w:pPr>
            <w:r w:rsidRPr="00722860">
              <w:rPr>
                <w:sz w:val="20"/>
                <w:szCs w:val="20"/>
              </w:rPr>
              <w:t>Provide a model of the target form, word, or sentence and the provide opportunities for the child to produce and receive feedback about the accuracy of his/her utterances.</w:t>
            </w:r>
          </w:p>
        </w:tc>
      </w:tr>
      <w:tr w:rsidR="00722860" w:rsidTr="00E96201">
        <w:tc>
          <w:tcPr>
            <w:tcW w:w="2718" w:type="dxa"/>
          </w:tcPr>
          <w:p w:rsidR="00722860" w:rsidRPr="00722860" w:rsidRDefault="00722860" w:rsidP="00E96201">
            <w:pPr>
              <w:rPr>
                <w:sz w:val="20"/>
                <w:szCs w:val="20"/>
              </w:rPr>
            </w:pPr>
            <w:r>
              <w:rPr>
                <w:sz w:val="20"/>
                <w:szCs w:val="20"/>
              </w:rPr>
              <w:t>Modeling</w:t>
            </w:r>
          </w:p>
        </w:tc>
        <w:tc>
          <w:tcPr>
            <w:tcW w:w="6858" w:type="dxa"/>
          </w:tcPr>
          <w:p w:rsidR="00722860" w:rsidRPr="00722860" w:rsidRDefault="00722860" w:rsidP="00E96201">
            <w:pPr>
              <w:rPr>
                <w:sz w:val="20"/>
                <w:szCs w:val="20"/>
              </w:rPr>
            </w:pPr>
            <w:r w:rsidRPr="00722860">
              <w:rPr>
                <w:sz w:val="20"/>
                <w:szCs w:val="20"/>
              </w:rPr>
              <w:t>Provide a model of the target form, word, or sentence without requiring a response from the student.</w:t>
            </w:r>
          </w:p>
        </w:tc>
      </w:tr>
      <w:tr w:rsidR="00722860" w:rsidTr="00E96201">
        <w:tc>
          <w:tcPr>
            <w:tcW w:w="2718" w:type="dxa"/>
          </w:tcPr>
          <w:p w:rsidR="00722860" w:rsidRPr="00722860" w:rsidRDefault="00722860" w:rsidP="00E96201">
            <w:pPr>
              <w:rPr>
                <w:sz w:val="20"/>
                <w:szCs w:val="20"/>
              </w:rPr>
            </w:pPr>
            <w:r>
              <w:rPr>
                <w:sz w:val="20"/>
                <w:szCs w:val="20"/>
              </w:rPr>
              <w:t>Prompting</w:t>
            </w:r>
          </w:p>
        </w:tc>
        <w:tc>
          <w:tcPr>
            <w:tcW w:w="6858" w:type="dxa"/>
          </w:tcPr>
          <w:p w:rsidR="00722860" w:rsidRPr="00722860" w:rsidRDefault="00722860" w:rsidP="00E96201">
            <w:pPr>
              <w:rPr>
                <w:sz w:val="20"/>
                <w:szCs w:val="20"/>
              </w:rPr>
            </w:pPr>
            <w:r w:rsidRPr="00722860">
              <w:rPr>
                <w:sz w:val="20"/>
                <w:szCs w:val="20"/>
              </w:rPr>
              <w:t>Provide assistance through a visual or verbal cue.</w:t>
            </w:r>
          </w:p>
        </w:tc>
      </w:tr>
      <w:tr w:rsidR="00722860" w:rsidTr="00E96201">
        <w:tc>
          <w:tcPr>
            <w:tcW w:w="2718" w:type="dxa"/>
          </w:tcPr>
          <w:p w:rsidR="00722860" w:rsidRPr="00722860" w:rsidRDefault="00722860" w:rsidP="00E96201">
            <w:pPr>
              <w:rPr>
                <w:sz w:val="20"/>
                <w:szCs w:val="20"/>
              </w:rPr>
            </w:pPr>
            <w:r>
              <w:rPr>
                <w:sz w:val="20"/>
                <w:szCs w:val="20"/>
              </w:rPr>
              <w:t>Recast</w:t>
            </w:r>
          </w:p>
        </w:tc>
        <w:tc>
          <w:tcPr>
            <w:tcW w:w="6858" w:type="dxa"/>
          </w:tcPr>
          <w:p w:rsidR="00722860" w:rsidRPr="00722860" w:rsidRDefault="00722860" w:rsidP="00E96201">
            <w:pPr>
              <w:rPr>
                <w:sz w:val="20"/>
                <w:szCs w:val="20"/>
              </w:rPr>
            </w:pPr>
            <w:r w:rsidRPr="00722860">
              <w:rPr>
                <w:sz w:val="20"/>
                <w:szCs w:val="20"/>
              </w:rPr>
              <w:t>An immediate reply to a child's utterance that retains the basic meaning but incorporates the targeted syntactic structure.  Recasts are meant to keep the conversation flowing naturally.  No explicit prompts for production or imitation are included.</w:t>
            </w:r>
          </w:p>
        </w:tc>
      </w:tr>
    </w:tbl>
    <w:p w:rsidR="00722860" w:rsidRDefault="00722860" w:rsidP="00722860">
      <w:pPr>
        <w:jc w:val="center"/>
        <w:rPr>
          <w:b/>
          <w:sz w:val="28"/>
          <w:szCs w:val="28"/>
        </w:rPr>
      </w:pPr>
    </w:p>
    <w:p w:rsidR="00722860" w:rsidRPr="0081445D" w:rsidRDefault="00722860" w:rsidP="00722860">
      <w:pPr>
        <w:jc w:val="center"/>
        <w:rPr>
          <w:b/>
          <w:sz w:val="28"/>
          <w:szCs w:val="28"/>
        </w:rPr>
      </w:pPr>
      <w:r>
        <w:rPr>
          <w:b/>
          <w:sz w:val="28"/>
          <w:szCs w:val="28"/>
        </w:rPr>
        <w:t>Interventions-Language Articulation</w:t>
      </w:r>
    </w:p>
    <w:tbl>
      <w:tblPr>
        <w:tblStyle w:val="TableGrid"/>
        <w:tblW w:w="0" w:type="auto"/>
        <w:tblLook w:val="04A0" w:firstRow="1" w:lastRow="0" w:firstColumn="1" w:lastColumn="0" w:noHBand="0" w:noVBand="1"/>
      </w:tblPr>
      <w:tblGrid>
        <w:gridCol w:w="2718"/>
        <w:gridCol w:w="6858"/>
      </w:tblGrid>
      <w:tr w:rsidR="00722860" w:rsidTr="00E96201">
        <w:tc>
          <w:tcPr>
            <w:tcW w:w="2718" w:type="dxa"/>
          </w:tcPr>
          <w:p w:rsidR="00722860" w:rsidRPr="0081445D" w:rsidRDefault="00722860" w:rsidP="00E96201">
            <w:pPr>
              <w:rPr>
                <w:rFonts w:eastAsia="Times New Roman" w:cs="Times New Roman"/>
                <w:b/>
                <w:sz w:val="20"/>
                <w:szCs w:val="20"/>
              </w:rPr>
            </w:pPr>
            <w:r w:rsidRPr="0081445D">
              <w:rPr>
                <w:rFonts w:eastAsia="Times New Roman" w:cs="Times New Roman"/>
                <w:b/>
                <w:sz w:val="20"/>
                <w:szCs w:val="20"/>
              </w:rPr>
              <w:t>Intervention</w:t>
            </w:r>
          </w:p>
        </w:tc>
        <w:tc>
          <w:tcPr>
            <w:tcW w:w="6858" w:type="dxa"/>
          </w:tcPr>
          <w:p w:rsidR="00722860" w:rsidRPr="0081445D" w:rsidRDefault="00722860" w:rsidP="00E96201">
            <w:pPr>
              <w:rPr>
                <w:rFonts w:eastAsia="Times New Roman" w:cs="Times New Roman"/>
                <w:b/>
                <w:sz w:val="20"/>
                <w:szCs w:val="20"/>
              </w:rPr>
            </w:pPr>
            <w:r w:rsidRPr="0081445D">
              <w:rPr>
                <w:rFonts w:eastAsia="Times New Roman" w:cs="Times New Roman"/>
                <w:b/>
                <w:sz w:val="20"/>
                <w:szCs w:val="20"/>
              </w:rPr>
              <w:t>Description/HyperLink</w:t>
            </w:r>
          </w:p>
        </w:tc>
      </w:tr>
      <w:tr w:rsidR="00722860" w:rsidTr="00E96201">
        <w:tc>
          <w:tcPr>
            <w:tcW w:w="2718" w:type="dxa"/>
          </w:tcPr>
          <w:p w:rsidR="00722860" w:rsidRPr="008C11BA" w:rsidRDefault="008C11BA" w:rsidP="00E96201">
            <w:pPr>
              <w:rPr>
                <w:sz w:val="20"/>
                <w:szCs w:val="20"/>
              </w:rPr>
            </w:pPr>
            <w:r w:rsidRPr="008C11BA">
              <w:rPr>
                <w:sz w:val="20"/>
                <w:szCs w:val="20"/>
              </w:rPr>
              <w:t>Sound Drill and Phonetic Placement</w:t>
            </w:r>
          </w:p>
        </w:tc>
        <w:tc>
          <w:tcPr>
            <w:tcW w:w="6858" w:type="dxa"/>
          </w:tcPr>
          <w:p w:rsidR="00722860" w:rsidRPr="008C11BA" w:rsidRDefault="00722860" w:rsidP="00E96201">
            <w:pPr>
              <w:rPr>
                <w:sz w:val="20"/>
                <w:szCs w:val="20"/>
              </w:rPr>
            </w:pPr>
          </w:p>
        </w:tc>
      </w:tr>
      <w:tr w:rsidR="00722860" w:rsidTr="00E96201">
        <w:tc>
          <w:tcPr>
            <w:tcW w:w="2718" w:type="dxa"/>
          </w:tcPr>
          <w:p w:rsidR="00722860" w:rsidRPr="008C11BA" w:rsidRDefault="008C11BA" w:rsidP="00E96201">
            <w:pPr>
              <w:rPr>
                <w:sz w:val="20"/>
                <w:szCs w:val="20"/>
              </w:rPr>
            </w:pPr>
            <w:r w:rsidRPr="008C11BA">
              <w:rPr>
                <w:sz w:val="20"/>
                <w:szCs w:val="20"/>
              </w:rPr>
              <w:t>Sound Drills</w:t>
            </w:r>
          </w:p>
        </w:tc>
        <w:tc>
          <w:tcPr>
            <w:tcW w:w="6858" w:type="dxa"/>
          </w:tcPr>
          <w:p w:rsidR="00722860" w:rsidRPr="008C11BA" w:rsidRDefault="00722860" w:rsidP="00E96201">
            <w:pPr>
              <w:rPr>
                <w:sz w:val="20"/>
                <w:szCs w:val="20"/>
              </w:rPr>
            </w:pPr>
          </w:p>
        </w:tc>
      </w:tr>
      <w:tr w:rsidR="00722860" w:rsidTr="00E96201">
        <w:tc>
          <w:tcPr>
            <w:tcW w:w="2718" w:type="dxa"/>
          </w:tcPr>
          <w:p w:rsidR="00722860" w:rsidRPr="008C11BA" w:rsidRDefault="008C11BA" w:rsidP="00E96201">
            <w:pPr>
              <w:rPr>
                <w:sz w:val="20"/>
                <w:szCs w:val="20"/>
              </w:rPr>
            </w:pPr>
            <w:r w:rsidRPr="008C11BA">
              <w:rPr>
                <w:sz w:val="20"/>
                <w:szCs w:val="20"/>
              </w:rPr>
              <w:t>Talking Improvement Plan</w:t>
            </w:r>
          </w:p>
        </w:tc>
        <w:tc>
          <w:tcPr>
            <w:tcW w:w="6858" w:type="dxa"/>
          </w:tcPr>
          <w:p w:rsidR="00722860" w:rsidRPr="008C11BA" w:rsidRDefault="00722860" w:rsidP="00E96201">
            <w:pPr>
              <w:rPr>
                <w:sz w:val="20"/>
                <w:szCs w:val="20"/>
              </w:rPr>
            </w:pPr>
          </w:p>
        </w:tc>
      </w:tr>
    </w:tbl>
    <w:p w:rsidR="007651D8" w:rsidRDefault="007651D8"/>
    <w:p w:rsidR="007651D8" w:rsidRDefault="007651D8">
      <w:r>
        <w:br w:type="page"/>
      </w:r>
    </w:p>
    <w:p w:rsidR="007651D8" w:rsidRPr="0081445D" w:rsidRDefault="007651D8" w:rsidP="007651D8">
      <w:pPr>
        <w:jc w:val="center"/>
        <w:rPr>
          <w:b/>
          <w:sz w:val="28"/>
          <w:szCs w:val="28"/>
        </w:rPr>
      </w:pPr>
      <w:r w:rsidRPr="0081445D">
        <w:rPr>
          <w:b/>
          <w:sz w:val="28"/>
          <w:szCs w:val="28"/>
        </w:rPr>
        <w:lastRenderedPageBreak/>
        <w:t>Instructional Options-</w:t>
      </w:r>
      <w:r>
        <w:rPr>
          <w:b/>
          <w:sz w:val="28"/>
          <w:szCs w:val="28"/>
        </w:rPr>
        <w:t>Language Compare/Contrast</w:t>
      </w:r>
    </w:p>
    <w:tbl>
      <w:tblPr>
        <w:tblStyle w:val="TableGrid"/>
        <w:tblW w:w="0" w:type="auto"/>
        <w:tblLook w:val="04A0" w:firstRow="1" w:lastRow="0" w:firstColumn="1" w:lastColumn="0" w:noHBand="0" w:noVBand="1"/>
      </w:tblPr>
      <w:tblGrid>
        <w:gridCol w:w="2718"/>
        <w:gridCol w:w="6858"/>
      </w:tblGrid>
      <w:tr w:rsidR="007651D8" w:rsidTr="00E96201">
        <w:tc>
          <w:tcPr>
            <w:tcW w:w="2718" w:type="dxa"/>
          </w:tcPr>
          <w:p w:rsidR="007651D8" w:rsidRPr="0081445D" w:rsidRDefault="007651D8" w:rsidP="00E96201">
            <w:pPr>
              <w:rPr>
                <w:b/>
                <w:sz w:val="20"/>
                <w:szCs w:val="20"/>
              </w:rPr>
            </w:pPr>
            <w:r w:rsidRPr="0081445D">
              <w:rPr>
                <w:b/>
                <w:sz w:val="20"/>
                <w:szCs w:val="20"/>
              </w:rPr>
              <w:t>Instructional Option</w:t>
            </w:r>
          </w:p>
        </w:tc>
        <w:tc>
          <w:tcPr>
            <w:tcW w:w="6858" w:type="dxa"/>
          </w:tcPr>
          <w:p w:rsidR="007651D8" w:rsidRPr="0081445D" w:rsidRDefault="007651D8" w:rsidP="00E96201">
            <w:pPr>
              <w:rPr>
                <w:b/>
                <w:sz w:val="20"/>
                <w:szCs w:val="20"/>
              </w:rPr>
            </w:pPr>
            <w:r w:rsidRPr="0081445D">
              <w:rPr>
                <w:b/>
                <w:sz w:val="20"/>
                <w:szCs w:val="20"/>
              </w:rPr>
              <w:t>Description</w:t>
            </w:r>
          </w:p>
        </w:tc>
      </w:tr>
      <w:tr w:rsidR="007651D8" w:rsidTr="00E96201">
        <w:tc>
          <w:tcPr>
            <w:tcW w:w="2718" w:type="dxa"/>
          </w:tcPr>
          <w:p w:rsidR="007651D8" w:rsidRPr="0081445D" w:rsidRDefault="007651D8" w:rsidP="00E96201">
            <w:pPr>
              <w:rPr>
                <w:b/>
                <w:sz w:val="20"/>
                <w:szCs w:val="20"/>
              </w:rPr>
            </w:pPr>
            <w:r w:rsidRPr="0081445D">
              <w:rPr>
                <w:sz w:val="20"/>
                <w:szCs w:val="20"/>
              </w:rPr>
              <w:t>Activating Prior Knowledge</w:t>
            </w:r>
          </w:p>
        </w:tc>
        <w:tc>
          <w:tcPr>
            <w:tcW w:w="6858" w:type="dxa"/>
          </w:tcPr>
          <w:p w:rsidR="007651D8" w:rsidRPr="0081445D" w:rsidRDefault="007651D8" w:rsidP="00E96201">
            <w:pPr>
              <w:rPr>
                <w:b/>
                <w:sz w:val="20"/>
                <w:szCs w:val="20"/>
              </w:rPr>
            </w:pPr>
            <w:r w:rsidRPr="0081445D">
              <w:rPr>
                <w:sz w:val="20"/>
                <w:szCs w:val="20"/>
              </w:rPr>
              <w:t>Teacher checks what prior knowledge exists with students about a topic, idea, or concept and makes specific instructional decisions based on what is discovered about student prior knowledge. The teacher will present information that builds background ideas and knowledge by demonstration, outside resources, and/or personal experience.</w:t>
            </w:r>
          </w:p>
        </w:tc>
      </w:tr>
      <w:tr w:rsidR="007651D8" w:rsidTr="00E96201">
        <w:tc>
          <w:tcPr>
            <w:tcW w:w="2718" w:type="dxa"/>
          </w:tcPr>
          <w:p w:rsidR="007651D8" w:rsidRPr="00722860" w:rsidRDefault="007651D8" w:rsidP="00E96201">
            <w:pPr>
              <w:rPr>
                <w:sz w:val="20"/>
                <w:szCs w:val="20"/>
              </w:rPr>
            </w:pPr>
            <w:r w:rsidRPr="00722860">
              <w:rPr>
                <w:sz w:val="20"/>
                <w:szCs w:val="20"/>
              </w:rPr>
              <w:t>Build Literacy Rich Environment</w:t>
            </w:r>
          </w:p>
        </w:tc>
        <w:tc>
          <w:tcPr>
            <w:tcW w:w="6858" w:type="dxa"/>
          </w:tcPr>
          <w:p w:rsidR="007651D8" w:rsidRPr="0081445D" w:rsidRDefault="007651D8" w:rsidP="00E96201">
            <w:pPr>
              <w:rPr>
                <w:b/>
                <w:sz w:val="20"/>
                <w:szCs w:val="20"/>
              </w:rPr>
            </w:pPr>
          </w:p>
        </w:tc>
      </w:tr>
      <w:tr w:rsidR="007651D8" w:rsidTr="00E96201">
        <w:tc>
          <w:tcPr>
            <w:tcW w:w="2718" w:type="dxa"/>
          </w:tcPr>
          <w:p w:rsidR="007651D8" w:rsidRPr="00722860" w:rsidRDefault="007651D8" w:rsidP="00E96201">
            <w:pPr>
              <w:rPr>
                <w:sz w:val="20"/>
                <w:szCs w:val="20"/>
              </w:rPr>
            </w:pPr>
            <w:r w:rsidRPr="00722860">
              <w:rPr>
                <w:sz w:val="20"/>
                <w:szCs w:val="20"/>
              </w:rPr>
              <w:t>Gain/Secure Attention</w:t>
            </w:r>
          </w:p>
        </w:tc>
        <w:tc>
          <w:tcPr>
            <w:tcW w:w="6858" w:type="dxa"/>
          </w:tcPr>
          <w:p w:rsidR="007651D8" w:rsidRPr="0081445D" w:rsidRDefault="007651D8" w:rsidP="00E96201">
            <w:pPr>
              <w:rPr>
                <w:b/>
                <w:sz w:val="20"/>
                <w:szCs w:val="20"/>
              </w:rPr>
            </w:pPr>
          </w:p>
        </w:tc>
      </w:tr>
      <w:tr w:rsidR="007651D8" w:rsidTr="00E96201">
        <w:tc>
          <w:tcPr>
            <w:tcW w:w="2718" w:type="dxa"/>
          </w:tcPr>
          <w:p w:rsidR="007651D8" w:rsidRPr="00722860" w:rsidRDefault="007651D8" w:rsidP="00E96201">
            <w:pPr>
              <w:rPr>
                <w:sz w:val="20"/>
                <w:szCs w:val="20"/>
              </w:rPr>
            </w:pPr>
            <w:r w:rsidRPr="00722860">
              <w:rPr>
                <w:sz w:val="20"/>
                <w:szCs w:val="20"/>
              </w:rPr>
              <w:t>Preferential Seating</w:t>
            </w:r>
          </w:p>
        </w:tc>
        <w:tc>
          <w:tcPr>
            <w:tcW w:w="6858" w:type="dxa"/>
          </w:tcPr>
          <w:p w:rsidR="007651D8" w:rsidRPr="0081445D" w:rsidRDefault="007651D8" w:rsidP="00E96201">
            <w:pPr>
              <w:rPr>
                <w:b/>
                <w:sz w:val="20"/>
                <w:szCs w:val="20"/>
              </w:rPr>
            </w:pPr>
          </w:p>
        </w:tc>
      </w:tr>
      <w:tr w:rsidR="007651D8" w:rsidTr="00E96201">
        <w:tc>
          <w:tcPr>
            <w:tcW w:w="2718" w:type="dxa"/>
          </w:tcPr>
          <w:p w:rsidR="007651D8" w:rsidRPr="00722860" w:rsidRDefault="007651D8" w:rsidP="00E96201">
            <w:pPr>
              <w:rPr>
                <w:sz w:val="20"/>
                <w:szCs w:val="20"/>
              </w:rPr>
            </w:pPr>
            <w:r w:rsidRPr="00722860">
              <w:rPr>
                <w:sz w:val="20"/>
                <w:szCs w:val="20"/>
              </w:rPr>
              <w:t>Present oral information in smaller steps/quantities</w:t>
            </w:r>
          </w:p>
        </w:tc>
        <w:tc>
          <w:tcPr>
            <w:tcW w:w="6858" w:type="dxa"/>
          </w:tcPr>
          <w:p w:rsidR="007651D8" w:rsidRPr="0081445D" w:rsidRDefault="007651D8" w:rsidP="00E96201">
            <w:pPr>
              <w:rPr>
                <w:b/>
                <w:sz w:val="20"/>
                <w:szCs w:val="20"/>
              </w:rPr>
            </w:pPr>
          </w:p>
        </w:tc>
      </w:tr>
      <w:tr w:rsidR="007651D8" w:rsidTr="00E96201">
        <w:tc>
          <w:tcPr>
            <w:tcW w:w="2718" w:type="dxa"/>
          </w:tcPr>
          <w:p w:rsidR="007651D8" w:rsidRPr="00722860" w:rsidRDefault="007651D8" w:rsidP="00E96201">
            <w:pPr>
              <w:rPr>
                <w:sz w:val="20"/>
                <w:szCs w:val="20"/>
              </w:rPr>
            </w:pPr>
            <w:r w:rsidRPr="00722860">
              <w:rPr>
                <w:sz w:val="20"/>
                <w:szCs w:val="20"/>
              </w:rPr>
              <w:t>Provide Wait Time</w:t>
            </w:r>
          </w:p>
        </w:tc>
        <w:tc>
          <w:tcPr>
            <w:tcW w:w="6858" w:type="dxa"/>
          </w:tcPr>
          <w:p w:rsidR="007651D8" w:rsidRPr="0081445D" w:rsidRDefault="007651D8" w:rsidP="00E96201">
            <w:pPr>
              <w:rPr>
                <w:b/>
                <w:sz w:val="20"/>
                <w:szCs w:val="20"/>
              </w:rPr>
            </w:pPr>
          </w:p>
        </w:tc>
      </w:tr>
      <w:tr w:rsidR="007651D8" w:rsidTr="00E96201">
        <w:tc>
          <w:tcPr>
            <w:tcW w:w="2718" w:type="dxa"/>
          </w:tcPr>
          <w:p w:rsidR="007651D8" w:rsidRPr="00722860" w:rsidRDefault="007651D8" w:rsidP="00E96201">
            <w:pPr>
              <w:rPr>
                <w:sz w:val="20"/>
                <w:szCs w:val="20"/>
              </w:rPr>
            </w:pPr>
            <w:r w:rsidRPr="00722860">
              <w:rPr>
                <w:sz w:val="20"/>
                <w:szCs w:val="20"/>
              </w:rPr>
              <w:t>Restate/Paraphrase/ Emphasize Information</w:t>
            </w:r>
          </w:p>
        </w:tc>
        <w:tc>
          <w:tcPr>
            <w:tcW w:w="6858" w:type="dxa"/>
          </w:tcPr>
          <w:p w:rsidR="007651D8" w:rsidRPr="0081445D" w:rsidRDefault="007651D8" w:rsidP="00E96201">
            <w:pPr>
              <w:rPr>
                <w:b/>
                <w:sz w:val="20"/>
                <w:szCs w:val="20"/>
              </w:rPr>
            </w:pPr>
          </w:p>
        </w:tc>
      </w:tr>
      <w:tr w:rsidR="007651D8" w:rsidTr="00E96201">
        <w:tc>
          <w:tcPr>
            <w:tcW w:w="2718" w:type="dxa"/>
          </w:tcPr>
          <w:p w:rsidR="007651D8" w:rsidRPr="0081445D" w:rsidRDefault="007651D8" w:rsidP="00E96201">
            <w:pPr>
              <w:rPr>
                <w:sz w:val="20"/>
                <w:szCs w:val="20"/>
              </w:rPr>
            </w:pPr>
            <w:r>
              <w:rPr>
                <w:sz w:val="20"/>
                <w:szCs w:val="20"/>
              </w:rPr>
              <w:t>Scaffolding</w:t>
            </w:r>
          </w:p>
        </w:tc>
        <w:tc>
          <w:tcPr>
            <w:tcW w:w="6858" w:type="dxa"/>
          </w:tcPr>
          <w:p w:rsidR="007651D8" w:rsidRPr="0081445D" w:rsidRDefault="007651D8" w:rsidP="00E96201">
            <w:pPr>
              <w:rPr>
                <w:sz w:val="20"/>
                <w:szCs w:val="20"/>
              </w:rPr>
            </w:pPr>
            <w:r w:rsidRPr="00722860">
              <w:rPr>
                <w:sz w:val="20"/>
                <w:szCs w:val="20"/>
              </w:rPr>
              <w:t>Provide individual instructional modifications as necessary to help students master a new task or keep up with more advanced learners (reduce number of problems, technological aids, cooperative learning groups)</w:t>
            </w:r>
          </w:p>
        </w:tc>
      </w:tr>
      <w:tr w:rsidR="007651D8" w:rsidTr="00E96201">
        <w:tc>
          <w:tcPr>
            <w:tcW w:w="2718" w:type="dxa"/>
          </w:tcPr>
          <w:p w:rsidR="007651D8" w:rsidRPr="0081445D" w:rsidRDefault="007651D8" w:rsidP="00E96201">
            <w:pPr>
              <w:rPr>
                <w:sz w:val="20"/>
                <w:szCs w:val="20"/>
              </w:rPr>
            </w:pPr>
            <w:r>
              <w:rPr>
                <w:sz w:val="20"/>
                <w:szCs w:val="20"/>
              </w:rPr>
              <w:t>Think Aloud</w:t>
            </w:r>
          </w:p>
        </w:tc>
        <w:tc>
          <w:tcPr>
            <w:tcW w:w="6858" w:type="dxa"/>
          </w:tcPr>
          <w:p w:rsidR="007651D8" w:rsidRPr="0081445D" w:rsidRDefault="007651D8" w:rsidP="00E96201">
            <w:pPr>
              <w:rPr>
                <w:sz w:val="20"/>
                <w:szCs w:val="20"/>
              </w:rPr>
            </w:pPr>
            <w:r w:rsidRPr="00722860">
              <w:rPr>
                <w:sz w:val="20"/>
                <w:szCs w:val="20"/>
              </w:rPr>
              <w:t>Model 'talking through an activity':  announce each step you are taking, describe problem-solving strategies aloud, describe any road blocks and how you will go about solving them.  When students have successfully learned a skill, set up activities for them to complete and ask the students to "talk" you through an activity.</w:t>
            </w:r>
          </w:p>
        </w:tc>
      </w:tr>
      <w:tr w:rsidR="007651D8" w:rsidTr="00E96201">
        <w:tc>
          <w:tcPr>
            <w:tcW w:w="2718" w:type="dxa"/>
          </w:tcPr>
          <w:p w:rsidR="007651D8" w:rsidRPr="0081445D" w:rsidRDefault="007651D8" w:rsidP="00E96201">
            <w:pPr>
              <w:rPr>
                <w:sz w:val="20"/>
                <w:szCs w:val="20"/>
              </w:rPr>
            </w:pPr>
            <w:r>
              <w:rPr>
                <w:sz w:val="20"/>
                <w:szCs w:val="20"/>
              </w:rPr>
              <w:t>Use Visuals &amp; Demonstrations</w:t>
            </w:r>
          </w:p>
        </w:tc>
        <w:tc>
          <w:tcPr>
            <w:tcW w:w="6858" w:type="dxa"/>
          </w:tcPr>
          <w:p w:rsidR="007651D8" w:rsidRPr="0081445D" w:rsidRDefault="007651D8" w:rsidP="00E96201">
            <w:pPr>
              <w:rPr>
                <w:sz w:val="20"/>
                <w:szCs w:val="20"/>
              </w:rPr>
            </w:pPr>
          </w:p>
        </w:tc>
      </w:tr>
    </w:tbl>
    <w:p w:rsidR="007651D8" w:rsidRDefault="007651D8" w:rsidP="007651D8">
      <w:pPr>
        <w:jc w:val="center"/>
        <w:rPr>
          <w:b/>
          <w:sz w:val="28"/>
          <w:szCs w:val="28"/>
        </w:rPr>
      </w:pPr>
    </w:p>
    <w:p w:rsidR="007651D8" w:rsidRPr="0081445D" w:rsidRDefault="007651D8" w:rsidP="007651D8">
      <w:pPr>
        <w:jc w:val="center"/>
        <w:rPr>
          <w:b/>
          <w:sz w:val="28"/>
          <w:szCs w:val="28"/>
        </w:rPr>
      </w:pPr>
      <w:r>
        <w:rPr>
          <w:b/>
          <w:sz w:val="28"/>
          <w:szCs w:val="28"/>
        </w:rPr>
        <w:t>Interventions-Language Compare/Contrast</w:t>
      </w:r>
    </w:p>
    <w:tbl>
      <w:tblPr>
        <w:tblStyle w:val="TableGrid"/>
        <w:tblW w:w="0" w:type="auto"/>
        <w:tblLook w:val="04A0" w:firstRow="1" w:lastRow="0" w:firstColumn="1" w:lastColumn="0" w:noHBand="0" w:noVBand="1"/>
      </w:tblPr>
      <w:tblGrid>
        <w:gridCol w:w="2718"/>
        <w:gridCol w:w="6858"/>
      </w:tblGrid>
      <w:tr w:rsidR="007651D8" w:rsidTr="00E96201">
        <w:tc>
          <w:tcPr>
            <w:tcW w:w="2718" w:type="dxa"/>
          </w:tcPr>
          <w:p w:rsidR="007651D8" w:rsidRPr="0081445D" w:rsidRDefault="007651D8" w:rsidP="00E96201">
            <w:pPr>
              <w:rPr>
                <w:rFonts w:eastAsia="Times New Roman" w:cs="Times New Roman"/>
                <w:b/>
                <w:sz w:val="20"/>
                <w:szCs w:val="20"/>
              </w:rPr>
            </w:pPr>
            <w:r w:rsidRPr="0081445D">
              <w:rPr>
                <w:rFonts w:eastAsia="Times New Roman" w:cs="Times New Roman"/>
                <w:b/>
                <w:sz w:val="20"/>
                <w:szCs w:val="20"/>
              </w:rPr>
              <w:t>Intervention</w:t>
            </w:r>
          </w:p>
        </w:tc>
        <w:tc>
          <w:tcPr>
            <w:tcW w:w="6858" w:type="dxa"/>
          </w:tcPr>
          <w:p w:rsidR="007651D8" w:rsidRPr="0081445D" w:rsidRDefault="007651D8" w:rsidP="00E96201">
            <w:pPr>
              <w:rPr>
                <w:rFonts w:eastAsia="Times New Roman" w:cs="Times New Roman"/>
                <w:b/>
                <w:sz w:val="20"/>
                <w:szCs w:val="20"/>
              </w:rPr>
            </w:pPr>
            <w:r w:rsidRPr="0081445D">
              <w:rPr>
                <w:rFonts w:eastAsia="Times New Roman" w:cs="Times New Roman"/>
                <w:b/>
                <w:sz w:val="20"/>
                <w:szCs w:val="20"/>
              </w:rPr>
              <w:t>Description/HyperLink</w:t>
            </w:r>
          </w:p>
        </w:tc>
      </w:tr>
      <w:tr w:rsidR="008C11BA" w:rsidTr="00E96201">
        <w:tc>
          <w:tcPr>
            <w:tcW w:w="2718" w:type="dxa"/>
          </w:tcPr>
          <w:p w:rsidR="008C11BA" w:rsidRPr="008C11BA" w:rsidRDefault="008C11BA" w:rsidP="00E96201">
            <w:pPr>
              <w:rPr>
                <w:sz w:val="20"/>
                <w:szCs w:val="20"/>
              </w:rPr>
            </w:pPr>
            <w:r w:rsidRPr="008C11BA">
              <w:rPr>
                <w:sz w:val="20"/>
                <w:szCs w:val="20"/>
              </w:rPr>
              <w:t>Concept/Mind Map</w:t>
            </w:r>
          </w:p>
        </w:tc>
        <w:tc>
          <w:tcPr>
            <w:tcW w:w="6858" w:type="dxa"/>
          </w:tcPr>
          <w:p w:rsidR="008C11BA" w:rsidRDefault="008C11BA" w:rsidP="00E96201">
            <w:pPr>
              <w:rPr>
                <w:sz w:val="20"/>
                <w:szCs w:val="20"/>
              </w:rPr>
            </w:pPr>
            <w:r w:rsidRPr="008C11BA">
              <w:rPr>
                <w:sz w:val="20"/>
                <w:szCs w:val="20"/>
              </w:rPr>
              <w:t>Alternatives to outlinin</w:t>
            </w:r>
            <w:r>
              <w:rPr>
                <w:sz w:val="20"/>
                <w:szCs w:val="20"/>
              </w:rPr>
              <w:t>g that match how our minds work</w:t>
            </w:r>
          </w:p>
          <w:p w:rsidR="008C11BA" w:rsidRDefault="008C11BA" w:rsidP="00E96201">
            <w:pPr>
              <w:rPr>
                <w:sz w:val="20"/>
                <w:szCs w:val="20"/>
              </w:rPr>
            </w:pPr>
            <w:r w:rsidRPr="008C11BA">
              <w:rPr>
                <w:sz w:val="20"/>
                <w:szCs w:val="20"/>
              </w:rPr>
              <w:t>Students construct a model to organize and integrate information</w:t>
            </w:r>
            <w:r>
              <w:rPr>
                <w:sz w:val="20"/>
                <w:szCs w:val="20"/>
              </w:rPr>
              <w:t>.</w:t>
            </w:r>
          </w:p>
          <w:p w:rsidR="008C11BA" w:rsidRPr="008C11BA" w:rsidRDefault="008C11BA" w:rsidP="00E96201">
            <w:pPr>
              <w:rPr>
                <w:sz w:val="20"/>
                <w:szCs w:val="20"/>
              </w:rPr>
            </w:pPr>
            <w:r>
              <w:rPr>
                <w:sz w:val="20"/>
                <w:szCs w:val="20"/>
              </w:rPr>
              <w:t>Fo</w:t>
            </w:r>
            <w:r w:rsidRPr="008C11BA">
              <w:rPr>
                <w:sz w:val="20"/>
                <w:szCs w:val="20"/>
              </w:rPr>
              <w:t>r brainstorming (prior), organizing (during), post-assessment</w:t>
            </w:r>
          </w:p>
          <w:p w:rsidR="008C11BA" w:rsidRPr="008C11BA" w:rsidRDefault="008C11BA" w:rsidP="00E96201">
            <w:pPr>
              <w:rPr>
                <w:sz w:val="20"/>
                <w:szCs w:val="20"/>
              </w:rPr>
            </w:pPr>
            <w:r w:rsidRPr="008C11BA">
              <w:rPr>
                <w:sz w:val="20"/>
                <w:szCs w:val="20"/>
              </w:rPr>
              <w:t>To put things in perspective, analyze relationships, prioritize</w:t>
            </w:r>
          </w:p>
          <w:p w:rsidR="008C11BA" w:rsidRPr="008C11BA" w:rsidRDefault="008C11BA" w:rsidP="00E96201">
            <w:pPr>
              <w:rPr>
                <w:sz w:val="20"/>
                <w:szCs w:val="20"/>
              </w:rPr>
            </w:pPr>
            <w:r w:rsidRPr="008C11BA">
              <w:rPr>
                <w:sz w:val="20"/>
                <w:szCs w:val="20"/>
              </w:rPr>
              <w:t>Think in terms of key words or symbols</w:t>
            </w:r>
          </w:p>
          <w:p w:rsidR="008C11BA" w:rsidRPr="008C11BA" w:rsidRDefault="008C11BA" w:rsidP="00E96201">
            <w:pPr>
              <w:rPr>
                <w:sz w:val="20"/>
                <w:szCs w:val="20"/>
              </w:rPr>
            </w:pPr>
            <w:r w:rsidRPr="008C11BA">
              <w:rPr>
                <w:sz w:val="20"/>
                <w:szCs w:val="20"/>
              </w:rPr>
              <w:t>Mind map: focuses on one idea</w:t>
            </w:r>
          </w:p>
          <w:p w:rsidR="008C11BA" w:rsidRPr="008C11BA" w:rsidRDefault="008C11BA" w:rsidP="00E96201">
            <w:pPr>
              <w:rPr>
                <w:sz w:val="20"/>
                <w:szCs w:val="20"/>
              </w:rPr>
            </w:pPr>
            <w:r w:rsidRPr="008C11BA">
              <w:rPr>
                <w:sz w:val="20"/>
                <w:szCs w:val="20"/>
              </w:rPr>
              <w:t>Concept map: works with several ideas</w:t>
            </w:r>
          </w:p>
        </w:tc>
      </w:tr>
      <w:tr w:rsidR="008C11BA" w:rsidTr="00E96201">
        <w:tc>
          <w:tcPr>
            <w:tcW w:w="2718" w:type="dxa"/>
          </w:tcPr>
          <w:p w:rsidR="008C11BA" w:rsidRPr="008C11BA" w:rsidRDefault="008C11BA" w:rsidP="00E96201">
            <w:pPr>
              <w:rPr>
                <w:sz w:val="20"/>
                <w:szCs w:val="20"/>
              </w:rPr>
            </w:pPr>
            <w:r w:rsidRPr="008C11BA">
              <w:rPr>
                <w:sz w:val="20"/>
                <w:szCs w:val="20"/>
              </w:rPr>
              <w:t>Metacognitive Strategies</w:t>
            </w:r>
          </w:p>
        </w:tc>
        <w:tc>
          <w:tcPr>
            <w:tcW w:w="6858" w:type="dxa"/>
          </w:tcPr>
          <w:p w:rsidR="0015093E" w:rsidRPr="0015093E" w:rsidRDefault="0015093E" w:rsidP="0015093E">
            <w:pPr>
              <w:rPr>
                <w:sz w:val="20"/>
                <w:szCs w:val="20"/>
              </w:rPr>
            </w:pPr>
            <w:r w:rsidRPr="0015093E">
              <w:rPr>
                <w:sz w:val="20"/>
                <w:szCs w:val="20"/>
              </w:rPr>
              <w:t>Comprehension is the purpose for reading</w:t>
            </w:r>
          </w:p>
          <w:p w:rsidR="0015093E" w:rsidRPr="0015093E" w:rsidRDefault="0015093E" w:rsidP="0015093E">
            <w:pPr>
              <w:rPr>
                <w:sz w:val="20"/>
                <w:szCs w:val="20"/>
              </w:rPr>
            </w:pPr>
            <w:r w:rsidRPr="0015093E">
              <w:rPr>
                <w:sz w:val="20"/>
                <w:szCs w:val="20"/>
              </w:rPr>
              <w:t>Vocabulary knowledge and metacognitive skills are necessary to monitor comprehension and reflect</w:t>
            </w:r>
          </w:p>
          <w:p w:rsidR="0015093E" w:rsidRPr="0015093E" w:rsidRDefault="0015093E" w:rsidP="0015093E">
            <w:pPr>
              <w:rPr>
                <w:sz w:val="20"/>
                <w:szCs w:val="20"/>
              </w:rPr>
            </w:pPr>
            <w:r w:rsidRPr="0015093E">
              <w:rPr>
                <w:sz w:val="20"/>
                <w:szCs w:val="20"/>
              </w:rPr>
              <w:t>Metacognition is being aware of and understanding one’s own thoughts</w:t>
            </w:r>
          </w:p>
          <w:p w:rsidR="008C11BA" w:rsidRPr="0081445D" w:rsidRDefault="0015093E" w:rsidP="0015093E">
            <w:pPr>
              <w:rPr>
                <w:b/>
                <w:sz w:val="20"/>
                <w:szCs w:val="20"/>
              </w:rPr>
            </w:pPr>
            <w:r w:rsidRPr="0015093E">
              <w:rPr>
                <w:sz w:val="20"/>
                <w:szCs w:val="20"/>
              </w:rPr>
              <w:t>The more metacognitive strategies a student uses greatly improves comprehension</w:t>
            </w:r>
          </w:p>
        </w:tc>
      </w:tr>
      <w:tr w:rsidR="008C11BA" w:rsidTr="00E96201">
        <w:tc>
          <w:tcPr>
            <w:tcW w:w="2718" w:type="dxa"/>
          </w:tcPr>
          <w:p w:rsidR="008C11BA" w:rsidRPr="008C11BA" w:rsidRDefault="008C11BA" w:rsidP="00E96201">
            <w:pPr>
              <w:rPr>
                <w:sz w:val="20"/>
                <w:szCs w:val="20"/>
              </w:rPr>
            </w:pPr>
            <w:r w:rsidRPr="008C11BA">
              <w:rPr>
                <w:sz w:val="20"/>
                <w:szCs w:val="20"/>
              </w:rPr>
              <w:t>Repeated Interactive Read Alouds</w:t>
            </w:r>
          </w:p>
        </w:tc>
        <w:tc>
          <w:tcPr>
            <w:tcW w:w="6858" w:type="dxa"/>
          </w:tcPr>
          <w:p w:rsidR="0015093E" w:rsidRPr="0015093E" w:rsidRDefault="0015093E" w:rsidP="0015093E">
            <w:pPr>
              <w:rPr>
                <w:sz w:val="20"/>
                <w:szCs w:val="20"/>
              </w:rPr>
            </w:pPr>
            <w:r w:rsidRPr="0015093E">
              <w:rPr>
                <w:sz w:val="20"/>
                <w:szCs w:val="20"/>
              </w:rPr>
              <w:t>Systematic method of teacher reading aloud</w:t>
            </w:r>
          </w:p>
          <w:p w:rsidR="0015093E" w:rsidRPr="0015093E" w:rsidRDefault="0015093E" w:rsidP="0015093E">
            <w:pPr>
              <w:rPr>
                <w:sz w:val="20"/>
                <w:szCs w:val="20"/>
              </w:rPr>
            </w:pPr>
            <w:r w:rsidRPr="0015093E">
              <w:rPr>
                <w:sz w:val="20"/>
                <w:szCs w:val="20"/>
              </w:rPr>
              <w:t>More than just reading books aloud, but the way they are shared, to accelerate vocabulary development and listening comprehension</w:t>
            </w:r>
          </w:p>
          <w:p w:rsidR="0015093E" w:rsidRPr="0015093E" w:rsidRDefault="0015093E" w:rsidP="0015093E">
            <w:pPr>
              <w:rPr>
                <w:sz w:val="20"/>
                <w:szCs w:val="20"/>
              </w:rPr>
            </w:pPr>
            <w:r w:rsidRPr="0015093E">
              <w:rPr>
                <w:sz w:val="20"/>
                <w:szCs w:val="20"/>
              </w:rPr>
              <w:t>Use of sophisticated picture books rather than predictable books</w:t>
            </w:r>
          </w:p>
          <w:p w:rsidR="008C11BA" w:rsidRPr="0015093E" w:rsidRDefault="0015093E" w:rsidP="0015093E">
            <w:pPr>
              <w:rPr>
                <w:sz w:val="20"/>
                <w:szCs w:val="20"/>
              </w:rPr>
            </w:pPr>
            <w:r w:rsidRPr="0015093E">
              <w:rPr>
                <w:sz w:val="20"/>
                <w:szCs w:val="20"/>
              </w:rPr>
              <w:t>Based on premise of thinking aloud often used in elementary grades</w:t>
            </w:r>
          </w:p>
        </w:tc>
      </w:tr>
      <w:tr w:rsidR="008C11BA" w:rsidTr="00E96201">
        <w:tc>
          <w:tcPr>
            <w:tcW w:w="2718" w:type="dxa"/>
          </w:tcPr>
          <w:p w:rsidR="008C11BA" w:rsidRPr="008C11BA" w:rsidRDefault="008C11BA" w:rsidP="00E96201">
            <w:pPr>
              <w:rPr>
                <w:sz w:val="20"/>
                <w:szCs w:val="20"/>
              </w:rPr>
            </w:pPr>
            <w:r w:rsidRPr="008C11BA">
              <w:rPr>
                <w:sz w:val="20"/>
                <w:szCs w:val="20"/>
              </w:rPr>
              <w:t>Using Context Clues</w:t>
            </w:r>
          </w:p>
        </w:tc>
        <w:tc>
          <w:tcPr>
            <w:tcW w:w="6858" w:type="dxa"/>
          </w:tcPr>
          <w:p w:rsidR="0015093E" w:rsidRPr="0015093E" w:rsidRDefault="0015093E" w:rsidP="0015093E">
            <w:pPr>
              <w:rPr>
                <w:sz w:val="20"/>
                <w:szCs w:val="20"/>
              </w:rPr>
            </w:pPr>
            <w:r w:rsidRPr="0015093E">
              <w:rPr>
                <w:sz w:val="20"/>
                <w:szCs w:val="20"/>
              </w:rPr>
              <w:t xml:space="preserve">Paying close attention to how words are used </w:t>
            </w:r>
          </w:p>
          <w:p w:rsidR="0015093E" w:rsidRPr="0015093E" w:rsidRDefault="0015093E" w:rsidP="0015093E">
            <w:pPr>
              <w:rPr>
                <w:sz w:val="20"/>
                <w:szCs w:val="20"/>
              </w:rPr>
            </w:pPr>
            <w:r w:rsidRPr="0015093E">
              <w:rPr>
                <w:sz w:val="20"/>
                <w:szCs w:val="20"/>
              </w:rPr>
              <w:t xml:space="preserve">Hints about the meaning of an unknown word that are provided in the words, </w:t>
            </w:r>
            <w:r w:rsidRPr="0015093E">
              <w:rPr>
                <w:sz w:val="20"/>
                <w:szCs w:val="20"/>
              </w:rPr>
              <w:lastRenderedPageBreak/>
              <w:t>phrases and sentences surrounding the word</w:t>
            </w:r>
          </w:p>
          <w:p w:rsidR="008C11BA" w:rsidRPr="0015093E" w:rsidRDefault="0015093E" w:rsidP="0015093E">
            <w:pPr>
              <w:rPr>
                <w:sz w:val="20"/>
                <w:szCs w:val="20"/>
              </w:rPr>
            </w:pPr>
            <w:r w:rsidRPr="0015093E">
              <w:rPr>
                <w:sz w:val="20"/>
                <w:szCs w:val="20"/>
              </w:rPr>
              <w:t>Some contexts can be more helpful than others</w:t>
            </w:r>
          </w:p>
        </w:tc>
      </w:tr>
      <w:tr w:rsidR="008C11BA" w:rsidTr="00E96201">
        <w:tc>
          <w:tcPr>
            <w:tcW w:w="2718" w:type="dxa"/>
          </w:tcPr>
          <w:p w:rsidR="008C11BA" w:rsidRPr="008C11BA" w:rsidRDefault="008C11BA" w:rsidP="00E96201">
            <w:pPr>
              <w:rPr>
                <w:sz w:val="20"/>
                <w:szCs w:val="20"/>
              </w:rPr>
            </w:pPr>
            <w:r w:rsidRPr="008C11BA">
              <w:rPr>
                <w:sz w:val="20"/>
                <w:szCs w:val="20"/>
              </w:rPr>
              <w:lastRenderedPageBreak/>
              <w:t>Venn Diagram</w:t>
            </w:r>
          </w:p>
        </w:tc>
        <w:tc>
          <w:tcPr>
            <w:tcW w:w="6858" w:type="dxa"/>
          </w:tcPr>
          <w:p w:rsidR="00E003C1" w:rsidRPr="00E003C1" w:rsidRDefault="00E003C1" w:rsidP="00E003C1">
            <w:pPr>
              <w:rPr>
                <w:sz w:val="20"/>
                <w:szCs w:val="20"/>
              </w:rPr>
            </w:pPr>
            <w:r w:rsidRPr="00E003C1">
              <w:rPr>
                <w:sz w:val="20"/>
                <w:szCs w:val="20"/>
              </w:rPr>
              <w:t>Visual display for students to compare/contrast characteristics of two concepts, ideas, words</w:t>
            </w:r>
          </w:p>
          <w:p w:rsidR="008C11BA" w:rsidRPr="0081445D" w:rsidRDefault="00E003C1" w:rsidP="00E003C1">
            <w:pPr>
              <w:rPr>
                <w:b/>
                <w:sz w:val="20"/>
                <w:szCs w:val="20"/>
              </w:rPr>
            </w:pPr>
            <w:r w:rsidRPr="00E003C1">
              <w:rPr>
                <w:sz w:val="20"/>
                <w:szCs w:val="20"/>
              </w:rPr>
              <w:t>Can be used to create discussion, for writing or for research</w:t>
            </w:r>
          </w:p>
        </w:tc>
      </w:tr>
    </w:tbl>
    <w:p w:rsidR="00B41864" w:rsidRDefault="00B41864"/>
    <w:p w:rsidR="008C11BA" w:rsidRDefault="008C11BA">
      <w:pPr>
        <w:rPr>
          <w:b/>
          <w:sz w:val="28"/>
          <w:szCs w:val="28"/>
        </w:rPr>
      </w:pPr>
      <w:r>
        <w:rPr>
          <w:b/>
          <w:sz w:val="28"/>
          <w:szCs w:val="28"/>
        </w:rPr>
        <w:br w:type="page"/>
      </w:r>
    </w:p>
    <w:p w:rsidR="007651D8" w:rsidRPr="0081445D" w:rsidRDefault="007651D8" w:rsidP="007651D8">
      <w:pPr>
        <w:jc w:val="center"/>
        <w:rPr>
          <w:b/>
          <w:sz w:val="28"/>
          <w:szCs w:val="28"/>
        </w:rPr>
      </w:pPr>
      <w:r w:rsidRPr="0081445D">
        <w:rPr>
          <w:b/>
          <w:sz w:val="28"/>
          <w:szCs w:val="28"/>
        </w:rPr>
        <w:lastRenderedPageBreak/>
        <w:t>Instructional Options-</w:t>
      </w:r>
      <w:r>
        <w:rPr>
          <w:b/>
          <w:sz w:val="28"/>
          <w:szCs w:val="28"/>
        </w:rPr>
        <w:t>Language Grammar/Syntax</w:t>
      </w:r>
    </w:p>
    <w:tbl>
      <w:tblPr>
        <w:tblStyle w:val="TableGrid"/>
        <w:tblW w:w="0" w:type="auto"/>
        <w:tblLook w:val="04A0" w:firstRow="1" w:lastRow="0" w:firstColumn="1" w:lastColumn="0" w:noHBand="0" w:noVBand="1"/>
      </w:tblPr>
      <w:tblGrid>
        <w:gridCol w:w="2718"/>
        <w:gridCol w:w="6858"/>
      </w:tblGrid>
      <w:tr w:rsidR="007651D8" w:rsidTr="00E96201">
        <w:tc>
          <w:tcPr>
            <w:tcW w:w="2718" w:type="dxa"/>
          </w:tcPr>
          <w:p w:rsidR="007651D8" w:rsidRPr="0081445D" w:rsidRDefault="007651D8" w:rsidP="00E96201">
            <w:pPr>
              <w:rPr>
                <w:b/>
                <w:sz w:val="20"/>
                <w:szCs w:val="20"/>
              </w:rPr>
            </w:pPr>
            <w:r w:rsidRPr="0081445D">
              <w:rPr>
                <w:b/>
                <w:sz w:val="20"/>
                <w:szCs w:val="20"/>
              </w:rPr>
              <w:t>Instructional Option</w:t>
            </w:r>
          </w:p>
        </w:tc>
        <w:tc>
          <w:tcPr>
            <w:tcW w:w="6858" w:type="dxa"/>
          </w:tcPr>
          <w:p w:rsidR="007651D8" w:rsidRPr="0081445D" w:rsidRDefault="007651D8" w:rsidP="00E96201">
            <w:pPr>
              <w:rPr>
                <w:b/>
                <w:sz w:val="20"/>
                <w:szCs w:val="20"/>
              </w:rPr>
            </w:pPr>
            <w:r w:rsidRPr="0081445D">
              <w:rPr>
                <w:b/>
                <w:sz w:val="20"/>
                <w:szCs w:val="20"/>
              </w:rPr>
              <w:t>Description</w:t>
            </w:r>
          </w:p>
        </w:tc>
      </w:tr>
      <w:tr w:rsidR="007651D8" w:rsidTr="00E96201">
        <w:tc>
          <w:tcPr>
            <w:tcW w:w="2718" w:type="dxa"/>
          </w:tcPr>
          <w:p w:rsidR="007651D8" w:rsidRPr="0081445D" w:rsidRDefault="007651D8" w:rsidP="00E96201">
            <w:pPr>
              <w:rPr>
                <w:b/>
                <w:sz w:val="20"/>
                <w:szCs w:val="20"/>
              </w:rPr>
            </w:pPr>
            <w:r>
              <w:rPr>
                <w:sz w:val="20"/>
                <w:szCs w:val="20"/>
              </w:rPr>
              <w:t>Evoked Production</w:t>
            </w:r>
          </w:p>
        </w:tc>
        <w:tc>
          <w:tcPr>
            <w:tcW w:w="6858" w:type="dxa"/>
          </w:tcPr>
          <w:p w:rsidR="007651D8" w:rsidRPr="00722860" w:rsidRDefault="007651D8" w:rsidP="00E96201">
            <w:pPr>
              <w:rPr>
                <w:sz w:val="20"/>
                <w:szCs w:val="20"/>
              </w:rPr>
            </w:pPr>
            <w:r w:rsidRPr="00722860">
              <w:rPr>
                <w:sz w:val="20"/>
                <w:szCs w:val="20"/>
              </w:rPr>
              <w:t>Provide a model of the target form, word, or sentence and the provide opportunities for the child to produce and receive feedback about the accuracy of his/her utterances.</w:t>
            </w:r>
          </w:p>
        </w:tc>
      </w:tr>
      <w:tr w:rsidR="007651D8" w:rsidTr="00E96201">
        <w:tc>
          <w:tcPr>
            <w:tcW w:w="2718" w:type="dxa"/>
          </w:tcPr>
          <w:p w:rsidR="007651D8" w:rsidRPr="00722860" w:rsidRDefault="007651D8" w:rsidP="00E96201">
            <w:pPr>
              <w:rPr>
                <w:sz w:val="20"/>
                <w:szCs w:val="20"/>
              </w:rPr>
            </w:pPr>
            <w:r>
              <w:rPr>
                <w:sz w:val="20"/>
                <w:szCs w:val="20"/>
              </w:rPr>
              <w:t>Modeling</w:t>
            </w:r>
          </w:p>
        </w:tc>
        <w:tc>
          <w:tcPr>
            <w:tcW w:w="6858" w:type="dxa"/>
          </w:tcPr>
          <w:p w:rsidR="007651D8" w:rsidRPr="00722860" w:rsidRDefault="007651D8" w:rsidP="00E96201">
            <w:pPr>
              <w:rPr>
                <w:sz w:val="20"/>
                <w:szCs w:val="20"/>
              </w:rPr>
            </w:pPr>
            <w:r w:rsidRPr="00722860">
              <w:rPr>
                <w:sz w:val="20"/>
                <w:szCs w:val="20"/>
              </w:rPr>
              <w:t>Provide a model of the target form, word, or sentence without requiring a response from the student.</w:t>
            </w:r>
          </w:p>
        </w:tc>
      </w:tr>
      <w:tr w:rsidR="007651D8" w:rsidTr="00E96201">
        <w:tc>
          <w:tcPr>
            <w:tcW w:w="2718" w:type="dxa"/>
          </w:tcPr>
          <w:p w:rsidR="007651D8" w:rsidRPr="00722860" w:rsidRDefault="007651D8" w:rsidP="00E96201">
            <w:pPr>
              <w:rPr>
                <w:sz w:val="20"/>
                <w:szCs w:val="20"/>
              </w:rPr>
            </w:pPr>
            <w:r>
              <w:rPr>
                <w:sz w:val="20"/>
                <w:szCs w:val="20"/>
              </w:rPr>
              <w:t>Recast</w:t>
            </w:r>
          </w:p>
        </w:tc>
        <w:tc>
          <w:tcPr>
            <w:tcW w:w="6858" w:type="dxa"/>
          </w:tcPr>
          <w:p w:rsidR="007651D8" w:rsidRPr="00722860" w:rsidRDefault="007651D8" w:rsidP="00E96201">
            <w:pPr>
              <w:rPr>
                <w:sz w:val="20"/>
                <w:szCs w:val="20"/>
              </w:rPr>
            </w:pPr>
            <w:r w:rsidRPr="00722860">
              <w:rPr>
                <w:sz w:val="20"/>
                <w:szCs w:val="20"/>
              </w:rPr>
              <w:t>An immediate reply to a child's utterance that retains the basic meaning but incorporates the targeted syntactic structure.  Recasts are meant to keep the conversation flowing naturally.  No explicit prompts for production or imitation are included.</w:t>
            </w:r>
          </w:p>
        </w:tc>
      </w:tr>
    </w:tbl>
    <w:p w:rsidR="007651D8" w:rsidRDefault="007651D8" w:rsidP="007651D8">
      <w:pPr>
        <w:jc w:val="center"/>
        <w:rPr>
          <w:b/>
          <w:sz w:val="28"/>
          <w:szCs w:val="28"/>
        </w:rPr>
      </w:pPr>
    </w:p>
    <w:p w:rsidR="007651D8" w:rsidRPr="0081445D" w:rsidRDefault="007651D8" w:rsidP="007651D8">
      <w:pPr>
        <w:jc w:val="center"/>
        <w:rPr>
          <w:b/>
          <w:sz w:val="28"/>
          <w:szCs w:val="28"/>
        </w:rPr>
      </w:pPr>
      <w:r>
        <w:rPr>
          <w:b/>
          <w:sz w:val="28"/>
          <w:szCs w:val="28"/>
        </w:rPr>
        <w:t>Interventions-Language Grammar/Syntax</w:t>
      </w:r>
    </w:p>
    <w:tbl>
      <w:tblPr>
        <w:tblStyle w:val="TableGrid"/>
        <w:tblW w:w="0" w:type="auto"/>
        <w:tblLook w:val="04A0" w:firstRow="1" w:lastRow="0" w:firstColumn="1" w:lastColumn="0" w:noHBand="0" w:noVBand="1"/>
      </w:tblPr>
      <w:tblGrid>
        <w:gridCol w:w="2718"/>
        <w:gridCol w:w="6858"/>
      </w:tblGrid>
      <w:tr w:rsidR="007651D8" w:rsidTr="00E96201">
        <w:tc>
          <w:tcPr>
            <w:tcW w:w="2718" w:type="dxa"/>
          </w:tcPr>
          <w:p w:rsidR="007651D8" w:rsidRPr="0081445D" w:rsidRDefault="007651D8" w:rsidP="00E96201">
            <w:pPr>
              <w:rPr>
                <w:rFonts w:eastAsia="Times New Roman" w:cs="Times New Roman"/>
                <w:b/>
                <w:sz w:val="20"/>
                <w:szCs w:val="20"/>
              </w:rPr>
            </w:pPr>
            <w:r w:rsidRPr="0081445D">
              <w:rPr>
                <w:rFonts w:eastAsia="Times New Roman" w:cs="Times New Roman"/>
                <w:b/>
                <w:sz w:val="20"/>
                <w:szCs w:val="20"/>
              </w:rPr>
              <w:t>Intervention</w:t>
            </w:r>
          </w:p>
        </w:tc>
        <w:tc>
          <w:tcPr>
            <w:tcW w:w="6858" w:type="dxa"/>
          </w:tcPr>
          <w:p w:rsidR="007651D8" w:rsidRPr="0081445D" w:rsidRDefault="007651D8" w:rsidP="00E96201">
            <w:pPr>
              <w:rPr>
                <w:rFonts w:eastAsia="Times New Roman" w:cs="Times New Roman"/>
                <w:b/>
                <w:sz w:val="20"/>
                <w:szCs w:val="20"/>
              </w:rPr>
            </w:pPr>
            <w:r w:rsidRPr="0081445D">
              <w:rPr>
                <w:rFonts w:eastAsia="Times New Roman" w:cs="Times New Roman"/>
                <w:b/>
                <w:sz w:val="20"/>
                <w:szCs w:val="20"/>
              </w:rPr>
              <w:t>Description/HyperLink</w:t>
            </w:r>
          </w:p>
        </w:tc>
      </w:tr>
      <w:tr w:rsidR="007651D8" w:rsidTr="00E96201">
        <w:tc>
          <w:tcPr>
            <w:tcW w:w="2718" w:type="dxa"/>
          </w:tcPr>
          <w:p w:rsidR="007651D8" w:rsidRPr="008C11BA" w:rsidRDefault="008C11BA" w:rsidP="00E96201">
            <w:pPr>
              <w:rPr>
                <w:sz w:val="20"/>
                <w:szCs w:val="20"/>
              </w:rPr>
            </w:pPr>
            <w:r w:rsidRPr="008C11BA">
              <w:rPr>
                <w:sz w:val="20"/>
                <w:szCs w:val="20"/>
              </w:rPr>
              <w:t>Grammar Facilitation – Context</w:t>
            </w:r>
          </w:p>
        </w:tc>
        <w:tc>
          <w:tcPr>
            <w:tcW w:w="6858" w:type="dxa"/>
          </w:tcPr>
          <w:p w:rsidR="007651D8" w:rsidRPr="0081445D" w:rsidRDefault="007651D8" w:rsidP="00E96201">
            <w:pPr>
              <w:rPr>
                <w:b/>
                <w:sz w:val="20"/>
                <w:szCs w:val="20"/>
              </w:rPr>
            </w:pPr>
          </w:p>
        </w:tc>
      </w:tr>
      <w:tr w:rsidR="007651D8" w:rsidTr="00E96201">
        <w:tc>
          <w:tcPr>
            <w:tcW w:w="2718" w:type="dxa"/>
          </w:tcPr>
          <w:p w:rsidR="007651D8" w:rsidRPr="008C11BA" w:rsidRDefault="008C11BA" w:rsidP="00E96201">
            <w:pPr>
              <w:rPr>
                <w:sz w:val="20"/>
                <w:szCs w:val="20"/>
              </w:rPr>
            </w:pPr>
            <w:r w:rsidRPr="008C11BA">
              <w:rPr>
                <w:sz w:val="20"/>
                <w:szCs w:val="20"/>
              </w:rPr>
              <w:t>Grammar Facilitation – Conversation</w:t>
            </w:r>
          </w:p>
        </w:tc>
        <w:tc>
          <w:tcPr>
            <w:tcW w:w="6858" w:type="dxa"/>
          </w:tcPr>
          <w:p w:rsidR="00E003C1" w:rsidRPr="00E003C1" w:rsidRDefault="00E003C1" w:rsidP="00E003C1">
            <w:pPr>
              <w:rPr>
                <w:sz w:val="20"/>
                <w:szCs w:val="20"/>
              </w:rPr>
            </w:pPr>
            <w:r w:rsidRPr="00E003C1">
              <w:rPr>
                <w:sz w:val="20"/>
                <w:szCs w:val="20"/>
              </w:rPr>
              <w:t>Facilitating a student’s use of correct grammar in oral and written communication</w:t>
            </w:r>
          </w:p>
          <w:p w:rsidR="007651D8" w:rsidRPr="0081445D" w:rsidRDefault="00E003C1" w:rsidP="00E003C1">
            <w:pPr>
              <w:rPr>
                <w:b/>
                <w:sz w:val="20"/>
                <w:szCs w:val="20"/>
              </w:rPr>
            </w:pPr>
            <w:r w:rsidRPr="00E003C1">
              <w:rPr>
                <w:sz w:val="20"/>
                <w:szCs w:val="20"/>
              </w:rPr>
              <w:t>Creating an environment to accelerate a student’s acquisition, development, and mastery of grammar</w:t>
            </w:r>
          </w:p>
        </w:tc>
      </w:tr>
      <w:tr w:rsidR="007651D8" w:rsidTr="00E96201">
        <w:tc>
          <w:tcPr>
            <w:tcW w:w="2718" w:type="dxa"/>
          </w:tcPr>
          <w:p w:rsidR="007651D8" w:rsidRPr="0081445D" w:rsidRDefault="008C11BA" w:rsidP="00E96201">
            <w:pPr>
              <w:rPr>
                <w:sz w:val="20"/>
                <w:szCs w:val="20"/>
              </w:rPr>
            </w:pPr>
            <w:r>
              <w:rPr>
                <w:sz w:val="20"/>
                <w:szCs w:val="20"/>
              </w:rPr>
              <w:t>Grammar Facilitation – Elicited Imitation</w:t>
            </w:r>
          </w:p>
        </w:tc>
        <w:tc>
          <w:tcPr>
            <w:tcW w:w="6858" w:type="dxa"/>
          </w:tcPr>
          <w:p w:rsidR="00C8612E" w:rsidRPr="00C8612E" w:rsidRDefault="00C8612E" w:rsidP="00C8612E">
            <w:pPr>
              <w:rPr>
                <w:sz w:val="20"/>
                <w:szCs w:val="20"/>
              </w:rPr>
            </w:pPr>
            <w:r w:rsidRPr="00C8612E">
              <w:rPr>
                <w:sz w:val="20"/>
                <w:szCs w:val="20"/>
              </w:rPr>
              <w:t>Facilitating a student’s use of correct grammar in oral and written communication</w:t>
            </w:r>
          </w:p>
          <w:p w:rsidR="007651D8" w:rsidRPr="0081445D" w:rsidRDefault="00C8612E" w:rsidP="00C8612E">
            <w:pPr>
              <w:rPr>
                <w:sz w:val="20"/>
                <w:szCs w:val="20"/>
              </w:rPr>
            </w:pPr>
            <w:r w:rsidRPr="00C8612E">
              <w:rPr>
                <w:sz w:val="20"/>
                <w:szCs w:val="20"/>
              </w:rPr>
              <w:t>Creating an environment to accelerate a student’s acquisition, development, and mastery of grammar</w:t>
            </w:r>
          </w:p>
        </w:tc>
      </w:tr>
    </w:tbl>
    <w:p w:rsidR="00760855" w:rsidRDefault="00760855"/>
    <w:p w:rsidR="00760855" w:rsidRDefault="00760855">
      <w:r>
        <w:br w:type="page"/>
      </w:r>
    </w:p>
    <w:p w:rsidR="00760855" w:rsidRPr="0081445D" w:rsidRDefault="00760855" w:rsidP="00760855">
      <w:pPr>
        <w:jc w:val="center"/>
        <w:rPr>
          <w:b/>
          <w:sz w:val="28"/>
          <w:szCs w:val="28"/>
        </w:rPr>
      </w:pPr>
      <w:r w:rsidRPr="0081445D">
        <w:rPr>
          <w:b/>
          <w:sz w:val="28"/>
          <w:szCs w:val="28"/>
        </w:rPr>
        <w:lastRenderedPageBreak/>
        <w:t>Instructional Options-</w:t>
      </w:r>
      <w:r>
        <w:rPr>
          <w:b/>
          <w:sz w:val="28"/>
          <w:szCs w:val="28"/>
        </w:rPr>
        <w:t>Language Inferencing</w:t>
      </w:r>
    </w:p>
    <w:tbl>
      <w:tblPr>
        <w:tblStyle w:val="TableGrid"/>
        <w:tblW w:w="0" w:type="auto"/>
        <w:tblLook w:val="04A0" w:firstRow="1" w:lastRow="0" w:firstColumn="1" w:lastColumn="0" w:noHBand="0" w:noVBand="1"/>
      </w:tblPr>
      <w:tblGrid>
        <w:gridCol w:w="2718"/>
        <w:gridCol w:w="6858"/>
      </w:tblGrid>
      <w:tr w:rsidR="00760855" w:rsidTr="00E96201">
        <w:tc>
          <w:tcPr>
            <w:tcW w:w="2718" w:type="dxa"/>
          </w:tcPr>
          <w:p w:rsidR="00760855" w:rsidRPr="0081445D" w:rsidRDefault="00760855" w:rsidP="00E96201">
            <w:pPr>
              <w:rPr>
                <w:b/>
                <w:sz w:val="20"/>
                <w:szCs w:val="20"/>
              </w:rPr>
            </w:pPr>
            <w:r w:rsidRPr="0081445D">
              <w:rPr>
                <w:b/>
                <w:sz w:val="20"/>
                <w:szCs w:val="20"/>
              </w:rPr>
              <w:t>Instructional Option</w:t>
            </w:r>
          </w:p>
        </w:tc>
        <w:tc>
          <w:tcPr>
            <w:tcW w:w="6858" w:type="dxa"/>
          </w:tcPr>
          <w:p w:rsidR="00760855" w:rsidRPr="0081445D" w:rsidRDefault="00760855" w:rsidP="00E96201">
            <w:pPr>
              <w:rPr>
                <w:b/>
                <w:sz w:val="20"/>
                <w:szCs w:val="20"/>
              </w:rPr>
            </w:pPr>
            <w:r w:rsidRPr="0081445D">
              <w:rPr>
                <w:b/>
                <w:sz w:val="20"/>
                <w:szCs w:val="20"/>
              </w:rPr>
              <w:t>Description</w:t>
            </w:r>
          </w:p>
        </w:tc>
      </w:tr>
      <w:tr w:rsidR="00760855" w:rsidTr="00E96201">
        <w:tc>
          <w:tcPr>
            <w:tcW w:w="2718" w:type="dxa"/>
          </w:tcPr>
          <w:p w:rsidR="00760855" w:rsidRPr="0081445D" w:rsidRDefault="00760855" w:rsidP="00E96201">
            <w:pPr>
              <w:rPr>
                <w:b/>
                <w:sz w:val="20"/>
                <w:szCs w:val="20"/>
              </w:rPr>
            </w:pPr>
            <w:r w:rsidRPr="0081445D">
              <w:rPr>
                <w:sz w:val="20"/>
                <w:szCs w:val="20"/>
              </w:rPr>
              <w:t>Activating Prior Knowledge</w:t>
            </w:r>
          </w:p>
        </w:tc>
        <w:tc>
          <w:tcPr>
            <w:tcW w:w="6858" w:type="dxa"/>
          </w:tcPr>
          <w:p w:rsidR="00760855" w:rsidRPr="0081445D" w:rsidRDefault="00760855" w:rsidP="00E96201">
            <w:pPr>
              <w:rPr>
                <w:b/>
                <w:sz w:val="20"/>
                <w:szCs w:val="20"/>
              </w:rPr>
            </w:pPr>
            <w:r w:rsidRPr="0081445D">
              <w:rPr>
                <w:sz w:val="20"/>
                <w:szCs w:val="20"/>
              </w:rPr>
              <w:t>Teacher checks what prior knowledge exists with students about a topic, idea, or concept and makes specific instructional decisions based on what is discovered about student prior knowledge. The teacher will present information that builds background ideas and knowledge by demonstration, outside resources, and/or personal experience.</w:t>
            </w:r>
          </w:p>
        </w:tc>
      </w:tr>
      <w:tr w:rsidR="00760855" w:rsidTr="00E96201">
        <w:tc>
          <w:tcPr>
            <w:tcW w:w="2718" w:type="dxa"/>
          </w:tcPr>
          <w:p w:rsidR="00760855" w:rsidRPr="00722860" w:rsidRDefault="00760855" w:rsidP="00E96201">
            <w:pPr>
              <w:rPr>
                <w:sz w:val="20"/>
                <w:szCs w:val="20"/>
              </w:rPr>
            </w:pPr>
            <w:r w:rsidRPr="00722860">
              <w:rPr>
                <w:sz w:val="20"/>
                <w:szCs w:val="20"/>
              </w:rPr>
              <w:t>Build Literacy Rich Environment</w:t>
            </w:r>
          </w:p>
        </w:tc>
        <w:tc>
          <w:tcPr>
            <w:tcW w:w="6858" w:type="dxa"/>
          </w:tcPr>
          <w:p w:rsidR="00760855" w:rsidRPr="0081445D" w:rsidRDefault="00760855" w:rsidP="00E96201">
            <w:pPr>
              <w:rPr>
                <w:b/>
                <w:sz w:val="20"/>
                <w:szCs w:val="20"/>
              </w:rPr>
            </w:pPr>
          </w:p>
        </w:tc>
      </w:tr>
      <w:tr w:rsidR="00760855" w:rsidTr="00E96201">
        <w:tc>
          <w:tcPr>
            <w:tcW w:w="2718" w:type="dxa"/>
          </w:tcPr>
          <w:p w:rsidR="00760855" w:rsidRPr="00722860" w:rsidRDefault="00760855" w:rsidP="00E96201">
            <w:pPr>
              <w:rPr>
                <w:sz w:val="20"/>
                <w:szCs w:val="20"/>
              </w:rPr>
            </w:pPr>
            <w:r w:rsidRPr="00722860">
              <w:rPr>
                <w:sz w:val="20"/>
                <w:szCs w:val="20"/>
              </w:rPr>
              <w:t>Gain/Secure Attention</w:t>
            </w:r>
          </w:p>
        </w:tc>
        <w:tc>
          <w:tcPr>
            <w:tcW w:w="6858" w:type="dxa"/>
          </w:tcPr>
          <w:p w:rsidR="00760855" w:rsidRPr="0081445D" w:rsidRDefault="00760855" w:rsidP="00E96201">
            <w:pPr>
              <w:rPr>
                <w:b/>
                <w:sz w:val="20"/>
                <w:szCs w:val="20"/>
              </w:rPr>
            </w:pPr>
          </w:p>
        </w:tc>
      </w:tr>
      <w:tr w:rsidR="00760855" w:rsidTr="00E96201">
        <w:tc>
          <w:tcPr>
            <w:tcW w:w="2718" w:type="dxa"/>
          </w:tcPr>
          <w:p w:rsidR="00760855" w:rsidRPr="00722860" w:rsidRDefault="00760855" w:rsidP="00E96201">
            <w:pPr>
              <w:rPr>
                <w:sz w:val="20"/>
                <w:szCs w:val="20"/>
              </w:rPr>
            </w:pPr>
            <w:r w:rsidRPr="00722860">
              <w:rPr>
                <w:sz w:val="20"/>
                <w:szCs w:val="20"/>
              </w:rPr>
              <w:t>Preferential Seating</w:t>
            </w:r>
          </w:p>
        </w:tc>
        <w:tc>
          <w:tcPr>
            <w:tcW w:w="6858" w:type="dxa"/>
          </w:tcPr>
          <w:p w:rsidR="00760855" w:rsidRPr="0081445D" w:rsidRDefault="00760855" w:rsidP="00E96201">
            <w:pPr>
              <w:rPr>
                <w:b/>
                <w:sz w:val="20"/>
                <w:szCs w:val="20"/>
              </w:rPr>
            </w:pPr>
          </w:p>
        </w:tc>
      </w:tr>
      <w:tr w:rsidR="00760855" w:rsidTr="00E96201">
        <w:tc>
          <w:tcPr>
            <w:tcW w:w="2718" w:type="dxa"/>
          </w:tcPr>
          <w:p w:rsidR="00760855" w:rsidRPr="00722860" w:rsidRDefault="00760855" w:rsidP="00E96201">
            <w:pPr>
              <w:rPr>
                <w:sz w:val="20"/>
                <w:szCs w:val="20"/>
              </w:rPr>
            </w:pPr>
            <w:r w:rsidRPr="00722860">
              <w:rPr>
                <w:sz w:val="20"/>
                <w:szCs w:val="20"/>
              </w:rPr>
              <w:t>Present oral information in smaller steps/quantities</w:t>
            </w:r>
          </w:p>
        </w:tc>
        <w:tc>
          <w:tcPr>
            <w:tcW w:w="6858" w:type="dxa"/>
          </w:tcPr>
          <w:p w:rsidR="00760855" w:rsidRPr="0081445D" w:rsidRDefault="00760855" w:rsidP="00E96201">
            <w:pPr>
              <w:rPr>
                <w:b/>
                <w:sz w:val="20"/>
                <w:szCs w:val="20"/>
              </w:rPr>
            </w:pPr>
          </w:p>
        </w:tc>
      </w:tr>
      <w:tr w:rsidR="00760855" w:rsidTr="00E96201">
        <w:tc>
          <w:tcPr>
            <w:tcW w:w="2718" w:type="dxa"/>
          </w:tcPr>
          <w:p w:rsidR="00760855" w:rsidRPr="00722860" w:rsidRDefault="00760855" w:rsidP="00E96201">
            <w:pPr>
              <w:rPr>
                <w:sz w:val="20"/>
                <w:szCs w:val="20"/>
              </w:rPr>
            </w:pPr>
            <w:r w:rsidRPr="00722860">
              <w:rPr>
                <w:sz w:val="20"/>
                <w:szCs w:val="20"/>
              </w:rPr>
              <w:t>Provide Wait Time</w:t>
            </w:r>
          </w:p>
        </w:tc>
        <w:tc>
          <w:tcPr>
            <w:tcW w:w="6858" w:type="dxa"/>
          </w:tcPr>
          <w:p w:rsidR="00760855" w:rsidRPr="0081445D" w:rsidRDefault="00760855" w:rsidP="00E96201">
            <w:pPr>
              <w:rPr>
                <w:b/>
                <w:sz w:val="20"/>
                <w:szCs w:val="20"/>
              </w:rPr>
            </w:pPr>
          </w:p>
        </w:tc>
      </w:tr>
      <w:tr w:rsidR="00760855" w:rsidTr="00E96201">
        <w:tc>
          <w:tcPr>
            <w:tcW w:w="2718" w:type="dxa"/>
          </w:tcPr>
          <w:p w:rsidR="00760855" w:rsidRPr="00722860" w:rsidRDefault="00760855" w:rsidP="00E96201">
            <w:pPr>
              <w:rPr>
                <w:sz w:val="20"/>
                <w:szCs w:val="20"/>
              </w:rPr>
            </w:pPr>
            <w:r w:rsidRPr="00722860">
              <w:rPr>
                <w:sz w:val="20"/>
                <w:szCs w:val="20"/>
              </w:rPr>
              <w:t>Restate/Paraphrase/ Emphasize Information</w:t>
            </w:r>
          </w:p>
        </w:tc>
        <w:tc>
          <w:tcPr>
            <w:tcW w:w="6858" w:type="dxa"/>
          </w:tcPr>
          <w:p w:rsidR="00760855" w:rsidRPr="0081445D" w:rsidRDefault="00760855" w:rsidP="00E96201">
            <w:pPr>
              <w:rPr>
                <w:b/>
                <w:sz w:val="20"/>
                <w:szCs w:val="20"/>
              </w:rPr>
            </w:pPr>
          </w:p>
        </w:tc>
      </w:tr>
      <w:tr w:rsidR="00760855" w:rsidTr="00E96201">
        <w:tc>
          <w:tcPr>
            <w:tcW w:w="2718" w:type="dxa"/>
          </w:tcPr>
          <w:p w:rsidR="00760855" w:rsidRPr="0081445D" w:rsidRDefault="00760855" w:rsidP="00E96201">
            <w:pPr>
              <w:rPr>
                <w:sz w:val="20"/>
                <w:szCs w:val="20"/>
              </w:rPr>
            </w:pPr>
            <w:r>
              <w:rPr>
                <w:sz w:val="20"/>
                <w:szCs w:val="20"/>
              </w:rPr>
              <w:t>Scaffolding</w:t>
            </w:r>
          </w:p>
        </w:tc>
        <w:tc>
          <w:tcPr>
            <w:tcW w:w="6858" w:type="dxa"/>
          </w:tcPr>
          <w:p w:rsidR="00760855" w:rsidRPr="0081445D" w:rsidRDefault="00760855" w:rsidP="00E96201">
            <w:pPr>
              <w:rPr>
                <w:sz w:val="20"/>
                <w:szCs w:val="20"/>
              </w:rPr>
            </w:pPr>
            <w:r w:rsidRPr="00722860">
              <w:rPr>
                <w:sz w:val="20"/>
                <w:szCs w:val="20"/>
              </w:rPr>
              <w:t>Provide individual instructional modifications as necessary to help students master a new task or keep up with more advanced learners (reduce number of problems, technological aids, cooperative learning groups)</w:t>
            </w:r>
          </w:p>
        </w:tc>
      </w:tr>
      <w:tr w:rsidR="00760855" w:rsidTr="00E96201">
        <w:tc>
          <w:tcPr>
            <w:tcW w:w="2718" w:type="dxa"/>
          </w:tcPr>
          <w:p w:rsidR="00760855" w:rsidRPr="0081445D" w:rsidRDefault="00760855" w:rsidP="00E96201">
            <w:pPr>
              <w:rPr>
                <w:sz w:val="20"/>
                <w:szCs w:val="20"/>
              </w:rPr>
            </w:pPr>
            <w:r>
              <w:rPr>
                <w:sz w:val="20"/>
                <w:szCs w:val="20"/>
              </w:rPr>
              <w:t>Think Aloud</w:t>
            </w:r>
          </w:p>
        </w:tc>
        <w:tc>
          <w:tcPr>
            <w:tcW w:w="6858" w:type="dxa"/>
          </w:tcPr>
          <w:p w:rsidR="00760855" w:rsidRPr="0081445D" w:rsidRDefault="00760855" w:rsidP="00E96201">
            <w:pPr>
              <w:rPr>
                <w:sz w:val="20"/>
                <w:szCs w:val="20"/>
              </w:rPr>
            </w:pPr>
            <w:r w:rsidRPr="00722860">
              <w:rPr>
                <w:sz w:val="20"/>
                <w:szCs w:val="20"/>
              </w:rPr>
              <w:t>Model 'talking through an activity':  announce each step you are taking, describe problem-solving strategies aloud, describe any road blocks and how you will go about solving them.  When students have successfully learned a skill, set up activities for them to complete and ask the students to "talk" you through an activity.</w:t>
            </w:r>
          </w:p>
        </w:tc>
      </w:tr>
      <w:tr w:rsidR="00760855" w:rsidTr="00E96201">
        <w:tc>
          <w:tcPr>
            <w:tcW w:w="2718" w:type="dxa"/>
          </w:tcPr>
          <w:p w:rsidR="00760855" w:rsidRPr="0081445D" w:rsidRDefault="00760855" w:rsidP="00E96201">
            <w:pPr>
              <w:rPr>
                <w:sz w:val="20"/>
                <w:szCs w:val="20"/>
              </w:rPr>
            </w:pPr>
            <w:r>
              <w:rPr>
                <w:sz w:val="20"/>
                <w:szCs w:val="20"/>
              </w:rPr>
              <w:t>Use Visuals &amp; Demonstrations</w:t>
            </w:r>
          </w:p>
        </w:tc>
        <w:tc>
          <w:tcPr>
            <w:tcW w:w="6858" w:type="dxa"/>
          </w:tcPr>
          <w:p w:rsidR="00760855" w:rsidRPr="0081445D" w:rsidRDefault="00760855" w:rsidP="00E96201">
            <w:pPr>
              <w:rPr>
                <w:sz w:val="20"/>
                <w:szCs w:val="20"/>
              </w:rPr>
            </w:pPr>
          </w:p>
        </w:tc>
      </w:tr>
    </w:tbl>
    <w:p w:rsidR="00760855" w:rsidRDefault="00760855" w:rsidP="00760855">
      <w:pPr>
        <w:jc w:val="center"/>
        <w:rPr>
          <w:b/>
          <w:sz w:val="28"/>
          <w:szCs w:val="28"/>
        </w:rPr>
      </w:pPr>
    </w:p>
    <w:p w:rsidR="00760855" w:rsidRPr="0081445D" w:rsidRDefault="00760855" w:rsidP="00760855">
      <w:pPr>
        <w:jc w:val="center"/>
        <w:rPr>
          <w:b/>
          <w:sz w:val="28"/>
          <w:szCs w:val="28"/>
        </w:rPr>
      </w:pPr>
      <w:r>
        <w:rPr>
          <w:b/>
          <w:sz w:val="28"/>
          <w:szCs w:val="28"/>
        </w:rPr>
        <w:t>Interventions-Language Inferencing</w:t>
      </w:r>
    </w:p>
    <w:tbl>
      <w:tblPr>
        <w:tblStyle w:val="TableGrid"/>
        <w:tblW w:w="0" w:type="auto"/>
        <w:tblLook w:val="04A0" w:firstRow="1" w:lastRow="0" w:firstColumn="1" w:lastColumn="0" w:noHBand="0" w:noVBand="1"/>
      </w:tblPr>
      <w:tblGrid>
        <w:gridCol w:w="2718"/>
        <w:gridCol w:w="6858"/>
      </w:tblGrid>
      <w:tr w:rsidR="00760855" w:rsidTr="00E96201">
        <w:tc>
          <w:tcPr>
            <w:tcW w:w="2718" w:type="dxa"/>
          </w:tcPr>
          <w:p w:rsidR="00760855" w:rsidRPr="0081445D" w:rsidRDefault="00760855" w:rsidP="00E96201">
            <w:pPr>
              <w:rPr>
                <w:rFonts w:eastAsia="Times New Roman" w:cs="Times New Roman"/>
                <w:b/>
                <w:sz w:val="20"/>
                <w:szCs w:val="20"/>
              </w:rPr>
            </w:pPr>
            <w:r w:rsidRPr="0081445D">
              <w:rPr>
                <w:rFonts w:eastAsia="Times New Roman" w:cs="Times New Roman"/>
                <w:b/>
                <w:sz w:val="20"/>
                <w:szCs w:val="20"/>
              </w:rPr>
              <w:t>Intervention</w:t>
            </w:r>
          </w:p>
        </w:tc>
        <w:tc>
          <w:tcPr>
            <w:tcW w:w="6858" w:type="dxa"/>
          </w:tcPr>
          <w:p w:rsidR="00760855" w:rsidRPr="0081445D" w:rsidRDefault="00760855" w:rsidP="00E96201">
            <w:pPr>
              <w:rPr>
                <w:rFonts w:eastAsia="Times New Roman" w:cs="Times New Roman"/>
                <w:b/>
                <w:sz w:val="20"/>
                <w:szCs w:val="20"/>
              </w:rPr>
            </w:pPr>
            <w:r w:rsidRPr="0081445D">
              <w:rPr>
                <w:rFonts w:eastAsia="Times New Roman" w:cs="Times New Roman"/>
                <w:b/>
                <w:sz w:val="20"/>
                <w:szCs w:val="20"/>
              </w:rPr>
              <w:t>Description/HyperLink</w:t>
            </w:r>
          </w:p>
        </w:tc>
      </w:tr>
      <w:tr w:rsidR="008C11BA" w:rsidTr="00E96201">
        <w:tc>
          <w:tcPr>
            <w:tcW w:w="2718" w:type="dxa"/>
          </w:tcPr>
          <w:p w:rsidR="008C11BA" w:rsidRPr="008C11BA" w:rsidRDefault="008C11BA" w:rsidP="00E96201">
            <w:pPr>
              <w:rPr>
                <w:sz w:val="20"/>
                <w:szCs w:val="20"/>
              </w:rPr>
            </w:pPr>
            <w:r w:rsidRPr="008C11BA">
              <w:rPr>
                <w:sz w:val="20"/>
                <w:szCs w:val="20"/>
              </w:rPr>
              <w:t>Concept/Mind Map</w:t>
            </w:r>
          </w:p>
        </w:tc>
        <w:tc>
          <w:tcPr>
            <w:tcW w:w="6858" w:type="dxa"/>
          </w:tcPr>
          <w:p w:rsidR="008C11BA" w:rsidRPr="0015093E" w:rsidRDefault="008C11BA" w:rsidP="00E96201">
            <w:pPr>
              <w:rPr>
                <w:sz w:val="20"/>
                <w:szCs w:val="20"/>
              </w:rPr>
            </w:pPr>
            <w:r w:rsidRPr="0015093E">
              <w:rPr>
                <w:sz w:val="20"/>
                <w:szCs w:val="20"/>
              </w:rPr>
              <w:t>Alternatives to outlining that match how our minds work</w:t>
            </w:r>
          </w:p>
          <w:p w:rsidR="008C11BA" w:rsidRPr="0015093E" w:rsidRDefault="008C11BA" w:rsidP="00E96201">
            <w:pPr>
              <w:rPr>
                <w:sz w:val="20"/>
                <w:szCs w:val="20"/>
              </w:rPr>
            </w:pPr>
            <w:r w:rsidRPr="0015093E">
              <w:rPr>
                <w:sz w:val="20"/>
                <w:szCs w:val="20"/>
              </w:rPr>
              <w:t>Students construct a model to organize and integrate information.</w:t>
            </w:r>
          </w:p>
          <w:p w:rsidR="008C11BA" w:rsidRPr="0015093E" w:rsidRDefault="008C11BA" w:rsidP="00E96201">
            <w:pPr>
              <w:rPr>
                <w:sz w:val="20"/>
                <w:szCs w:val="20"/>
              </w:rPr>
            </w:pPr>
            <w:r w:rsidRPr="0015093E">
              <w:rPr>
                <w:sz w:val="20"/>
                <w:szCs w:val="20"/>
              </w:rPr>
              <w:t>For brainstorming (prior), organizing (during), post-assessment</w:t>
            </w:r>
          </w:p>
          <w:p w:rsidR="008C11BA" w:rsidRPr="0015093E" w:rsidRDefault="008C11BA" w:rsidP="00E96201">
            <w:pPr>
              <w:rPr>
                <w:sz w:val="20"/>
                <w:szCs w:val="20"/>
              </w:rPr>
            </w:pPr>
            <w:r w:rsidRPr="0015093E">
              <w:rPr>
                <w:sz w:val="20"/>
                <w:szCs w:val="20"/>
              </w:rPr>
              <w:t>To put things in perspective, analyze relationships, prioritize</w:t>
            </w:r>
          </w:p>
          <w:p w:rsidR="008C11BA" w:rsidRPr="0015093E" w:rsidRDefault="008C11BA" w:rsidP="00E96201">
            <w:pPr>
              <w:rPr>
                <w:sz w:val="20"/>
                <w:szCs w:val="20"/>
              </w:rPr>
            </w:pPr>
            <w:r w:rsidRPr="0015093E">
              <w:rPr>
                <w:sz w:val="20"/>
                <w:szCs w:val="20"/>
              </w:rPr>
              <w:t>Think in terms of key words or symbols</w:t>
            </w:r>
          </w:p>
          <w:p w:rsidR="008C11BA" w:rsidRPr="0015093E" w:rsidRDefault="008C11BA" w:rsidP="00E96201">
            <w:pPr>
              <w:rPr>
                <w:sz w:val="20"/>
                <w:szCs w:val="20"/>
              </w:rPr>
            </w:pPr>
            <w:r w:rsidRPr="0015093E">
              <w:rPr>
                <w:sz w:val="20"/>
                <w:szCs w:val="20"/>
              </w:rPr>
              <w:t>Mind map: focuses on one idea</w:t>
            </w:r>
          </w:p>
          <w:p w:rsidR="008C11BA" w:rsidRPr="0015093E" w:rsidRDefault="008C11BA" w:rsidP="00E96201">
            <w:pPr>
              <w:rPr>
                <w:sz w:val="20"/>
                <w:szCs w:val="20"/>
              </w:rPr>
            </w:pPr>
            <w:r w:rsidRPr="0015093E">
              <w:rPr>
                <w:sz w:val="20"/>
                <w:szCs w:val="20"/>
              </w:rPr>
              <w:t>Concept map: works with several ideas</w:t>
            </w:r>
          </w:p>
        </w:tc>
      </w:tr>
      <w:tr w:rsidR="008C11BA" w:rsidTr="00E96201">
        <w:tc>
          <w:tcPr>
            <w:tcW w:w="2718" w:type="dxa"/>
          </w:tcPr>
          <w:p w:rsidR="008C11BA" w:rsidRPr="008C11BA" w:rsidRDefault="008C11BA" w:rsidP="00E96201">
            <w:pPr>
              <w:rPr>
                <w:sz w:val="20"/>
                <w:szCs w:val="20"/>
              </w:rPr>
            </w:pPr>
            <w:r w:rsidRPr="008C11BA">
              <w:rPr>
                <w:sz w:val="20"/>
                <w:szCs w:val="20"/>
              </w:rPr>
              <w:t>Metacognitive Strategies</w:t>
            </w:r>
          </w:p>
        </w:tc>
        <w:tc>
          <w:tcPr>
            <w:tcW w:w="6858" w:type="dxa"/>
          </w:tcPr>
          <w:p w:rsidR="0015093E" w:rsidRPr="0015093E" w:rsidRDefault="0015093E" w:rsidP="0015093E">
            <w:pPr>
              <w:rPr>
                <w:sz w:val="20"/>
                <w:szCs w:val="20"/>
              </w:rPr>
            </w:pPr>
            <w:r w:rsidRPr="0015093E">
              <w:rPr>
                <w:sz w:val="20"/>
                <w:szCs w:val="20"/>
              </w:rPr>
              <w:t>Comprehension is the purpose for reading</w:t>
            </w:r>
          </w:p>
          <w:p w:rsidR="0015093E" w:rsidRPr="0015093E" w:rsidRDefault="0015093E" w:rsidP="0015093E">
            <w:pPr>
              <w:rPr>
                <w:sz w:val="20"/>
                <w:szCs w:val="20"/>
              </w:rPr>
            </w:pPr>
            <w:r w:rsidRPr="0015093E">
              <w:rPr>
                <w:sz w:val="20"/>
                <w:szCs w:val="20"/>
              </w:rPr>
              <w:t>Vocabulary knowledge and metacognitive skills are necessary to monitor comprehension and reflect</w:t>
            </w:r>
          </w:p>
          <w:p w:rsidR="0015093E" w:rsidRPr="0015093E" w:rsidRDefault="0015093E" w:rsidP="0015093E">
            <w:pPr>
              <w:rPr>
                <w:sz w:val="20"/>
                <w:szCs w:val="20"/>
              </w:rPr>
            </w:pPr>
            <w:r w:rsidRPr="0015093E">
              <w:rPr>
                <w:sz w:val="20"/>
                <w:szCs w:val="20"/>
              </w:rPr>
              <w:t>Metacognition is being aware of and understanding one’s own thoughts</w:t>
            </w:r>
          </w:p>
          <w:p w:rsidR="008C11BA" w:rsidRPr="0015093E" w:rsidRDefault="0015093E" w:rsidP="0015093E">
            <w:pPr>
              <w:rPr>
                <w:sz w:val="20"/>
                <w:szCs w:val="20"/>
              </w:rPr>
            </w:pPr>
            <w:r w:rsidRPr="0015093E">
              <w:rPr>
                <w:sz w:val="20"/>
                <w:szCs w:val="20"/>
              </w:rPr>
              <w:t>The more metacognitive strategies a student uses greatly improves comprehension</w:t>
            </w:r>
          </w:p>
        </w:tc>
      </w:tr>
      <w:tr w:rsidR="008C11BA" w:rsidTr="00E96201">
        <w:tc>
          <w:tcPr>
            <w:tcW w:w="2718" w:type="dxa"/>
          </w:tcPr>
          <w:p w:rsidR="008C11BA" w:rsidRPr="008C11BA" w:rsidRDefault="008C11BA" w:rsidP="00E96201">
            <w:pPr>
              <w:rPr>
                <w:sz w:val="20"/>
                <w:szCs w:val="20"/>
              </w:rPr>
            </w:pPr>
            <w:r>
              <w:rPr>
                <w:sz w:val="20"/>
                <w:szCs w:val="20"/>
              </w:rPr>
              <w:t>Question Answer Relationship</w:t>
            </w:r>
          </w:p>
        </w:tc>
        <w:tc>
          <w:tcPr>
            <w:tcW w:w="6858" w:type="dxa"/>
          </w:tcPr>
          <w:p w:rsidR="0015093E" w:rsidRPr="0015093E" w:rsidRDefault="0015093E" w:rsidP="0015093E">
            <w:pPr>
              <w:rPr>
                <w:sz w:val="20"/>
                <w:szCs w:val="20"/>
              </w:rPr>
            </w:pPr>
            <w:r w:rsidRPr="0015093E">
              <w:rPr>
                <w:sz w:val="20"/>
                <w:szCs w:val="20"/>
              </w:rPr>
              <w:t xml:space="preserve">Encourages students to learn how to better answer questions </w:t>
            </w:r>
          </w:p>
          <w:p w:rsidR="0015093E" w:rsidRPr="0015093E" w:rsidRDefault="0015093E" w:rsidP="0015093E">
            <w:pPr>
              <w:rPr>
                <w:sz w:val="20"/>
                <w:szCs w:val="20"/>
              </w:rPr>
            </w:pPr>
            <w:r w:rsidRPr="0015093E">
              <w:rPr>
                <w:sz w:val="20"/>
                <w:szCs w:val="20"/>
              </w:rPr>
              <w:t>Questions are helpful</w:t>
            </w:r>
          </w:p>
          <w:p w:rsidR="008C11BA" w:rsidRPr="0081445D" w:rsidRDefault="0015093E" w:rsidP="0015093E">
            <w:pPr>
              <w:rPr>
                <w:sz w:val="20"/>
                <w:szCs w:val="20"/>
              </w:rPr>
            </w:pPr>
            <w:r w:rsidRPr="0015093E">
              <w:rPr>
                <w:sz w:val="20"/>
                <w:szCs w:val="20"/>
              </w:rPr>
              <w:t>Students indicate where they got the inf</w:t>
            </w:r>
            <w:r>
              <w:rPr>
                <w:sz w:val="20"/>
                <w:szCs w:val="20"/>
              </w:rPr>
              <w:t>ormation to answer the question</w:t>
            </w:r>
          </w:p>
        </w:tc>
      </w:tr>
      <w:tr w:rsidR="008C11BA" w:rsidTr="00E96201">
        <w:tc>
          <w:tcPr>
            <w:tcW w:w="2718" w:type="dxa"/>
          </w:tcPr>
          <w:p w:rsidR="008C11BA" w:rsidRPr="008C11BA" w:rsidRDefault="008C11BA" w:rsidP="00E96201">
            <w:pPr>
              <w:rPr>
                <w:sz w:val="20"/>
                <w:szCs w:val="20"/>
              </w:rPr>
            </w:pPr>
            <w:r w:rsidRPr="008C11BA">
              <w:rPr>
                <w:sz w:val="20"/>
                <w:szCs w:val="20"/>
              </w:rPr>
              <w:t>Repeated Interactive Read Alouds</w:t>
            </w:r>
          </w:p>
        </w:tc>
        <w:tc>
          <w:tcPr>
            <w:tcW w:w="6858" w:type="dxa"/>
          </w:tcPr>
          <w:p w:rsidR="0015093E" w:rsidRPr="0015093E" w:rsidRDefault="0015093E" w:rsidP="0015093E">
            <w:pPr>
              <w:rPr>
                <w:sz w:val="20"/>
                <w:szCs w:val="20"/>
              </w:rPr>
            </w:pPr>
            <w:r w:rsidRPr="0015093E">
              <w:rPr>
                <w:sz w:val="20"/>
                <w:szCs w:val="20"/>
              </w:rPr>
              <w:t>Systematic method of teacher reading aloud</w:t>
            </w:r>
          </w:p>
          <w:p w:rsidR="0015093E" w:rsidRPr="0015093E" w:rsidRDefault="0015093E" w:rsidP="0015093E">
            <w:pPr>
              <w:rPr>
                <w:sz w:val="20"/>
                <w:szCs w:val="20"/>
              </w:rPr>
            </w:pPr>
            <w:r w:rsidRPr="0015093E">
              <w:rPr>
                <w:sz w:val="20"/>
                <w:szCs w:val="20"/>
              </w:rPr>
              <w:t>More than just reading books aloud, but the way they are shared, to accelerate vocabulary development and listening comprehension</w:t>
            </w:r>
          </w:p>
          <w:p w:rsidR="0015093E" w:rsidRPr="0015093E" w:rsidRDefault="0015093E" w:rsidP="0015093E">
            <w:pPr>
              <w:rPr>
                <w:sz w:val="20"/>
                <w:szCs w:val="20"/>
              </w:rPr>
            </w:pPr>
            <w:r w:rsidRPr="0015093E">
              <w:rPr>
                <w:sz w:val="20"/>
                <w:szCs w:val="20"/>
              </w:rPr>
              <w:t>Use of sophisticated picture books rather than predictable books</w:t>
            </w:r>
          </w:p>
          <w:p w:rsidR="008C11BA" w:rsidRPr="0081445D" w:rsidRDefault="0015093E" w:rsidP="0015093E">
            <w:pPr>
              <w:rPr>
                <w:b/>
                <w:sz w:val="20"/>
                <w:szCs w:val="20"/>
              </w:rPr>
            </w:pPr>
            <w:r w:rsidRPr="0015093E">
              <w:rPr>
                <w:sz w:val="20"/>
                <w:szCs w:val="20"/>
              </w:rPr>
              <w:lastRenderedPageBreak/>
              <w:t>Based on premise of thinking aloud often used in elementary grades</w:t>
            </w:r>
          </w:p>
        </w:tc>
      </w:tr>
      <w:tr w:rsidR="008C11BA" w:rsidTr="00E96201">
        <w:tc>
          <w:tcPr>
            <w:tcW w:w="2718" w:type="dxa"/>
          </w:tcPr>
          <w:p w:rsidR="008C11BA" w:rsidRPr="0081445D" w:rsidRDefault="008C11BA" w:rsidP="00E96201">
            <w:pPr>
              <w:rPr>
                <w:b/>
                <w:sz w:val="20"/>
                <w:szCs w:val="20"/>
              </w:rPr>
            </w:pPr>
            <w:r w:rsidRPr="008C11BA">
              <w:rPr>
                <w:sz w:val="20"/>
                <w:szCs w:val="20"/>
              </w:rPr>
              <w:lastRenderedPageBreak/>
              <w:t>Using Context Clues</w:t>
            </w:r>
          </w:p>
        </w:tc>
        <w:tc>
          <w:tcPr>
            <w:tcW w:w="6858" w:type="dxa"/>
          </w:tcPr>
          <w:p w:rsidR="0015093E" w:rsidRPr="0015093E" w:rsidRDefault="0015093E" w:rsidP="0015093E">
            <w:pPr>
              <w:rPr>
                <w:sz w:val="20"/>
                <w:szCs w:val="20"/>
              </w:rPr>
            </w:pPr>
            <w:r w:rsidRPr="0015093E">
              <w:rPr>
                <w:sz w:val="20"/>
                <w:szCs w:val="20"/>
              </w:rPr>
              <w:t xml:space="preserve">Paying close attention to how words are used </w:t>
            </w:r>
          </w:p>
          <w:p w:rsidR="0015093E" w:rsidRPr="0015093E" w:rsidRDefault="0015093E" w:rsidP="0015093E">
            <w:pPr>
              <w:rPr>
                <w:sz w:val="20"/>
                <w:szCs w:val="20"/>
              </w:rPr>
            </w:pPr>
            <w:r w:rsidRPr="0015093E">
              <w:rPr>
                <w:sz w:val="20"/>
                <w:szCs w:val="20"/>
              </w:rPr>
              <w:t>Hints about the meaning of an unknown word that are provided in the words, phrases and sentences surrounding the word</w:t>
            </w:r>
          </w:p>
          <w:p w:rsidR="008C11BA" w:rsidRPr="0081445D" w:rsidRDefault="0015093E" w:rsidP="0015093E">
            <w:pPr>
              <w:rPr>
                <w:b/>
                <w:sz w:val="20"/>
                <w:szCs w:val="20"/>
              </w:rPr>
            </w:pPr>
            <w:r w:rsidRPr="0015093E">
              <w:rPr>
                <w:sz w:val="20"/>
                <w:szCs w:val="20"/>
              </w:rPr>
              <w:t>Some contexts can be more helpful than others</w:t>
            </w:r>
          </w:p>
        </w:tc>
      </w:tr>
    </w:tbl>
    <w:p w:rsidR="007651D8" w:rsidRDefault="007651D8"/>
    <w:p w:rsidR="008C11BA" w:rsidRDefault="008C11BA">
      <w:pPr>
        <w:rPr>
          <w:b/>
          <w:sz w:val="28"/>
          <w:szCs w:val="28"/>
        </w:rPr>
      </w:pPr>
      <w:r>
        <w:rPr>
          <w:b/>
          <w:sz w:val="28"/>
          <w:szCs w:val="28"/>
        </w:rPr>
        <w:br w:type="page"/>
      </w:r>
    </w:p>
    <w:p w:rsidR="00451518" w:rsidRPr="0081445D" w:rsidRDefault="00451518" w:rsidP="00451518">
      <w:pPr>
        <w:jc w:val="center"/>
        <w:rPr>
          <w:b/>
          <w:sz w:val="28"/>
          <w:szCs w:val="28"/>
        </w:rPr>
      </w:pPr>
      <w:r w:rsidRPr="0081445D">
        <w:rPr>
          <w:b/>
          <w:sz w:val="28"/>
          <w:szCs w:val="28"/>
        </w:rPr>
        <w:lastRenderedPageBreak/>
        <w:t>Instructional Options-</w:t>
      </w:r>
      <w:r>
        <w:rPr>
          <w:b/>
          <w:sz w:val="28"/>
          <w:szCs w:val="28"/>
        </w:rPr>
        <w:t>Language Main Idea/Details</w:t>
      </w:r>
    </w:p>
    <w:tbl>
      <w:tblPr>
        <w:tblStyle w:val="TableGrid"/>
        <w:tblW w:w="0" w:type="auto"/>
        <w:tblLook w:val="04A0" w:firstRow="1" w:lastRow="0" w:firstColumn="1" w:lastColumn="0" w:noHBand="0" w:noVBand="1"/>
      </w:tblPr>
      <w:tblGrid>
        <w:gridCol w:w="2718"/>
        <w:gridCol w:w="6858"/>
      </w:tblGrid>
      <w:tr w:rsidR="00451518" w:rsidTr="00E96201">
        <w:tc>
          <w:tcPr>
            <w:tcW w:w="2718" w:type="dxa"/>
          </w:tcPr>
          <w:p w:rsidR="00451518" w:rsidRPr="0081445D" w:rsidRDefault="00451518" w:rsidP="00E96201">
            <w:pPr>
              <w:rPr>
                <w:b/>
                <w:sz w:val="20"/>
                <w:szCs w:val="20"/>
              </w:rPr>
            </w:pPr>
            <w:r w:rsidRPr="0081445D">
              <w:rPr>
                <w:b/>
                <w:sz w:val="20"/>
                <w:szCs w:val="20"/>
              </w:rPr>
              <w:t>Instructional Option</w:t>
            </w:r>
          </w:p>
        </w:tc>
        <w:tc>
          <w:tcPr>
            <w:tcW w:w="6858" w:type="dxa"/>
          </w:tcPr>
          <w:p w:rsidR="00451518" w:rsidRPr="0081445D" w:rsidRDefault="00451518" w:rsidP="00E96201">
            <w:pPr>
              <w:rPr>
                <w:b/>
                <w:sz w:val="20"/>
                <w:szCs w:val="20"/>
              </w:rPr>
            </w:pPr>
            <w:r w:rsidRPr="0081445D">
              <w:rPr>
                <w:b/>
                <w:sz w:val="20"/>
                <w:szCs w:val="20"/>
              </w:rPr>
              <w:t>Description</w:t>
            </w:r>
          </w:p>
        </w:tc>
      </w:tr>
      <w:tr w:rsidR="00451518" w:rsidTr="00E96201">
        <w:tc>
          <w:tcPr>
            <w:tcW w:w="2718" w:type="dxa"/>
          </w:tcPr>
          <w:p w:rsidR="00451518" w:rsidRPr="0081445D" w:rsidRDefault="00451518" w:rsidP="00E96201">
            <w:pPr>
              <w:rPr>
                <w:b/>
                <w:sz w:val="20"/>
                <w:szCs w:val="20"/>
              </w:rPr>
            </w:pPr>
            <w:r w:rsidRPr="0081445D">
              <w:rPr>
                <w:sz w:val="20"/>
                <w:szCs w:val="20"/>
              </w:rPr>
              <w:t>Activating Prior Knowledge</w:t>
            </w:r>
          </w:p>
        </w:tc>
        <w:tc>
          <w:tcPr>
            <w:tcW w:w="6858" w:type="dxa"/>
          </w:tcPr>
          <w:p w:rsidR="00451518" w:rsidRPr="0081445D" w:rsidRDefault="00451518" w:rsidP="00E96201">
            <w:pPr>
              <w:rPr>
                <w:b/>
                <w:sz w:val="20"/>
                <w:szCs w:val="20"/>
              </w:rPr>
            </w:pPr>
            <w:r w:rsidRPr="0081445D">
              <w:rPr>
                <w:sz w:val="20"/>
                <w:szCs w:val="20"/>
              </w:rPr>
              <w:t>Teacher checks what prior knowledge exists with students about a topic, idea, or concept and makes specific instructional decisions based on what is discovered about student prior knowledge. The teacher will present information that builds background ideas and knowledge by demonstration, outside resources, and/or personal experience.</w:t>
            </w:r>
          </w:p>
        </w:tc>
      </w:tr>
      <w:tr w:rsidR="00451518" w:rsidTr="00E96201">
        <w:tc>
          <w:tcPr>
            <w:tcW w:w="2718" w:type="dxa"/>
          </w:tcPr>
          <w:p w:rsidR="00451518" w:rsidRPr="00722860" w:rsidRDefault="00451518" w:rsidP="00E96201">
            <w:pPr>
              <w:rPr>
                <w:sz w:val="20"/>
                <w:szCs w:val="20"/>
              </w:rPr>
            </w:pPr>
            <w:r w:rsidRPr="00722860">
              <w:rPr>
                <w:sz w:val="20"/>
                <w:szCs w:val="20"/>
              </w:rPr>
              <w:t>Build Literacy Rich Environment</w:t>
            </w:r>
          </w:p>
        </w:tc>
        <w:tc>
          <w:tcPr>
            <w:tcW w:w="6858" w:type="dxa"/>
          </w:tcPr>
          <w:p w:rsidR="00451518" w:rsidRPr="0081445D" w:rsidRDefault="00451518" w:rsidP="00E96201">
            <w:pPr>
              <w:rPr>
                <w:b/>
                <w:sz w:val="20"/>
                <w:szCs w:val="20"/>
              </w:rPr>
            </w:pPr>
          </w:p>
        </w:tc>
      </w:tr>
      <w:tr w:rsidR="00451518" w:rsidTr="00E96201">
        <w:tc>
          <w:tcPr>
            <w:tcW w:w="2718" w:type="dxa"/>
          </w:tcPr>
          <w:p w:rsidR="00451518" w:rsidRPr="00722860" w:rsidRDefault="00451518" w:rsidP="00E96201">
            <w:pPr>
              <w:rPr>
                <w:sz w:val="20"/>
                <w:szCs w:val="20"/>
              </w:rPr>
            </w:pPr>
            <w:r w:rsidRPr="00722860">
              <w:rPr>
                <w:sz w:val="20"/>
                <w:szCs w:val="20"/>
              </w:rPr>
              <w:t>Gain/Secure Attention</w:t>
            </w:r>
          </w:p>
        </w:tc>
        <w:tc>
          <w:tcPr>
            <w:tcW w:w="6858" w:type="dxa"/>
          </w:tcPr>
          <w:p w:rsidR="00451518" w:rsidRPr="0081445D" w:rsidRDefault="00451518" w:rsidP="00E96201">
            <w:pPr>
              <w:rPr>
                <w:b/>
                <w:sz w:val="20"/>
                <w:szCs w:val="20"/>
              </w:rPr>
            </w:pPr>
          </w:p>
        </w:tc>
      </w:tr>
      <w:tr w:rsidR="00451518" w:rsidTr="00E96201">
        <w:tc>
          <w:tcPr>
            <w:tcW w:w="2718" w:type="dxa"/>
          </w:tcPr>
          <w:p w:rsidR="00451518" w:rsidRPr="00722860" w:rsidRDefault="00451518" w:rsidP="00E96201">
            <w:pPr>
              <w:rPr>
                <w:sz w:val="20"/>
                <w:szCs w:val="20"/>
              </w:rPr>
            </w:pPr>
            <w:r w:rsidRPr="00722860">
              <w:rPr>
                <w:sz w:val="20"/>
                <w:szCs w:val="20"/>
              </w:rPr>
              <w:t>Preferential Seating</w:t>
            </w:r>
          </w:p>
        </w:tc>
        <w:tc>
          <w:tcPr>
            <w:tcW w:w="6858" w:type="dxa"/>
          </w:tcPr>
          <w:p w:rsidR="00451518" w:rsidRPr="0081445D" w:rsidRDefault="00451518" w:rsidP="00E96201">
            <w:pPr>
              <w:rPr>
                <w:b/>
                <w:sz w:val="20"/>
                <w:szCs w:val="20"/>
              </w:rPr>
            </w:pPr>
          </w:p>
        </w:tc>
      </w:tr>
      <w:tr w:rsidR="00451518" w:rsidTr="00E96201">
        <w:tc>
          <w:tcPr>
            <w:tcW w:w="2718" w:type="dxa"/>
          </w:tcPr>
          <w:p w:rsidR="00451518" w:rsidRPr="00722860" w:rsidRDefault="00451518" w:rsidP="00E96201">
            <w:pPr>
              <w:rPr>
                <w:sz w:val="20"/>
                <w:szCs w:val="20"/>
              </w:rPr>
            </w:pPr>
            <w:r w:rsidRPr="00722860">
              <w:rPr>
                <w:sz w:val="20"/>
                <w:szCs w:val="20"/>
              </w:rPr>
              <w:t>Present oral information in smaller steps/quantities</w:t>
            </w:r>
          </w:p>
        </w:tc>
        <w:tc>
          <w:tcPr>
            <w:tcW w:w="6858" w:type="dxa"/>
          </w:tcPr>
          <w:p w:rsidR="00451518" w:rsidRPr="0081445D" w:rsidRDefault="00451518" w:rsidP="00E96201">
            <w:pPr>
              <w:rPr>
                <w:b/>
                <w:sz w:val="20"/>
                <w:szCs w:val="20"/>
              </w:rPr>
            </w:pPr>
          </w:p>
        </w:tc>
      </w:tr>
      <w:tr w:rsidR="00451518" w:rsidTr="00E96201">
        <w:tc>
          <w:tcPr>
            <w:tcW w:w="2718" w:type="dxa"/>
          </w:tcPr>
          <w:p w:rsidR="00451518" w:rsidRPr="00722860" w:rsidRDefault="00451518" w:rsidP="00E96201">
            <w:pPr>
              <w:rPr>
                <w:sz w:val="20"/>
                <w:szCs w:val="20"/>
              </w:rPr>
            </w:pPr>
            <w:r w:rsidRPr="00722860">
              <w:rPr>
                <w:sz w:val="20"/>
                <w:szCs w:val="20"/>
              </w:rPr>
              <w:t>Provide Wait Time</w:t>
            </w:r>
          </w:p>
        </w:tc>
        <w:tc>
          <w:tcPr>
            <w:tcW w:w="6858" w:type="dxa"/>
          </w:tcPr>
          <w:p w:rsidR="00451518" w:rsidRPr="0081445D" w:rsidRDefault="00451518" w:rsidP="00E96201">
            <w:pPr>
              <w:rPr>
                <w:b/>
                <w:sz w:val="20"/>
                <w:szCs w:val="20"/>
              </w:rPr>
            </w:pPr>
          </w:p>
        </w:tc>
      </w:tr>
      <w:tr w:rsidR="00451518" w:rsidTr="00E96201">
        <w:tc>
          <w:tcPr>
            <w:tcW w:w="2718" w:type="dxa"/>
          </w:tcPr>
          <w:p w:rsidR="00451518" w:rsidRPr="00722860" w:rsidRDefault="00451518" w:rsidP="00E96201">
            <w:pPr>
              <w:rPr>
                <w:sz w:val="20"/>
                <w:szCs w:val="20"/>
              </w:rPr>
            </w:pPr>
            <w:r w:rsidRPr="00722860">
              <w:rPr>
                <w:sz w:val="20"/>
                <w:szCs w:val="20"/>
              </w:rPr>
              <w:t>Restate/Paraphrase/ Emphasize Information</w:t>
            </w:r>
          </w:p>
        </w:tc>
        <w:tc>
          <w:tcPr>
            <w:tcW w:w="6858" w:type="dxa"/>
          </w:tcPr>
          <w:p w:rsidR="00451518" w:rsidRPr="0081445D" w:rsidRDefault="00451518" w:rsidP="00E96201">
            <w:pPr>
              <w:rPr>
                <w:b/>
                <w:sz w:val="20"/>
                <w:szCs w:val="20"/>
              </w:rPr>
            </w:pPr>
          </w:p>
        </w:tc>
      </w:tr>
      <w:tr w:rsidR="00451518" w:rsidTr="00E96201">
        <w:tc>
          <w:tcPr>
            <w:tcW w:w="2718" w:type="dxa"/>
          </w:tcPr>
          <w:p w:rsidR="00451518" w:rsidRPr="0081445D" w:rsidRDefault="00451518" w:rsidP="00E96201">
            <w:pPr>
              <w:rPr>
                <w:sz w:val="20"/>
                <w:szCs w:val="20"/>
              </w:rPr>
            </w:pPr>
            <w:r>
              <w:rPr>
                <w:sz w:val="20"/>
                <w:szCs w:val="20"/>
              </w:rPr>
              <w:t>Scaffolding</w:t>
            </w:r>
          </w:p>
        </w:tc>
        <w:tc>
          <w:tcPr>
            <w:tcW w:w="6858" w:type="dxa"/>
          </w:tcPr>
          <w:p w:rsidR="00451518" w:rsidRPr="0081445D" w:rsidRDefault="00451518" w:rsidP="00E96201">
            <w:pPr>
              <w:rPr>
                <w:sz w:val="20"/>
                <w:szCs w:val="20"/>
              </w:rPr>
            </w:pPr>
            <w:r w:rsidRPr="00722860">
              <w:rPr>
                <w:sz w:val="20"/>
                <w:szCs w:val="20"/>
              </w:rPr>
              <w:t>Provide individual instructional modifications as necessary to help students master a new task or keep up with more advanced learners (reduce number of problems, technological aids, cooperative learning groups)</w:t>
            </w:r>
          </w:p>
        </w:tc>
      </w:tr>
      <w:tr w:rsidR="00451518" w:rsidTr="00E96201">
        <w:tc>
          <w:tcPr>
            <w:tcW w:w="2718" w:type="dxa"/>
          </w:tcPr>
          <w:p w:rsidR="00451518" w:rsidRPr="0081445D" w:rsidRDefault="00451518" w:rsidP="00E96201">
            <w:pPr>
              <w:rPr>
                <w:sz w:val="20"/>
                <w:szCs w:val="20"/>
              </w:rPr>
            </w:pPr>
            <w:r>
              <w:rPr>
                <w:sz w:val="20"/>
                <w:szCs w:val="20"/>
              </w:rPr>
              <w:t>Think Aloud</w:t>
            </w:r>
          </w:p>
        </w:tc>
        <w:tc>
          <w:tcPr>
            <w:tcW w:w="6858" w:type="dxa"/>
          </w:tcPr>
          <w:p w:rsidR="00451518" w:rsidRPr="0081445D" w:rsidRDefault="00451518" w:rsidP="00E96201">
            <w:pPr>
              <w:rPr>
                <w:sz w:val="20"/>
                <w:szCs w:val="20"/>
              </w:rPr>
            </w:pPr>
            <w:r w:rsidRPr="00722860">
              <w:rPr>
                <w:sz w:val="20"/>
                <w:szCs w:val="20"/>
              </w:rPr>
              <w:t>Model 'talking through an activity':  announce each step you are taking, describe problem-solving strategies aloud, describe any road blocks and how you will go about solving them.  When students have successfully learned a skill, set up activities for them to complete and ask the students to "talk" you through an activity.</w:t>
            </w:r>
          </w:p>
        </w:tc>
      </w:tr>
      <w:tr w:rsidR="00451518" w:rsidTr="00E96201">
        <w:tc>
          <w:tcPr>
            <w:tcW w:w="2718" w:type="dxa"/>
          </w:tcPr>
          <w:p w:rsidR="00451518" w:rsidRPr="0081445D" w:rsidRDefault="00451518" w:rsidP="00E96201">
            <w:pPr>
              <w:rPr>
                <w:sz w:val="20"/>
                <w:szCs w:val="20"/>
              </w:rPr>
            </w:pPr>
            <w:r>
              <w:rPr>
                <w:sz w:val="20"/>
                <w:szCs w:val="20"/>
              </w:rPr>
              <w:t>Use Visuals &amp; Demonstrations</w:t>
            </w:r>
          </w:p>
        </w:tc>
        <w:tc>
          <w:tcPr>
            <w:tcW w:w="6858" w:type="dxa"/>
          </w:tcPr>
          <w:p w:rsidR="00451518" w:rsidRPr="0081445D" w:rsidRDefault="00451518" w:rsidP="00E96201">
            <w:pPr>
              <w:rPr>
                <w:sz w:val="20"/>
                <w:szCs w:val="20"/>
              </w:rPr>
            </w:pPr>
          </w:p>
        </w:tc>
      </w:tr>
    </w:tbl>
    <w:p w:rsidR="00451518" w:rsidRDefault="00451518" w:rsidP="00451518">
      <w:pPr>
        <w:jc w:val="center"/>
        <w:rPr>
          <w:b/>
          <w:sz w:val="28"/>
          <w:szCs w:val="28"/>
        </w:rPr>
      </w:pPr>
    </w:p>
    <w:p w:rsidR="00451518" w:rsidRPr="0081445D" w:rsidRDefault="00451518" w:rsidP="00451518">
      <w:pPr>
        <w:jc w:val="center"/>
        <w:rPr>
          <w:b/>
          <w:sz w:val="28"/>
          <w:szCs w:val="28"/>
        </w:rPr>
      </w:pPr>
      <w:r>
        <w:rPr>
          <w:b/>
          <w:sz w:val="28"/>
          <w:szCs w:val="28"/>
        </w:rPr>
        <w:t>Interventions-Language Main Idea/Details</w:t>
      </w:r>
    </w:p>
    <w:tbl>
      <w:tblPr>
        <w:tblStyle w:val="TableGrid"/>
        <w:tblW w:w="0" w:type="auto"/>
        <w:tblLook w:val="04A0" w:firstRow="1" w:lastRow="0" w:firstColumn="1" w:lastColumn="0" w:noHBand="0" w:noVBand="1"/>
      </w:tblPr>
      <w:tblGrid>
        <w:gridCol w:w="2718"/>
        <w:gridCol w:w="6858"/>
      </w:tblGrid>
      <w:tr w:rsidR="00451518" w:rsidTr="00E96201">
        <w:tc>
          <w:tcPr>
            <w:tcW w:w="2718" w:type="dxa"/>
          </w:tcPr>
          <w:p w:rsidR="00451518" w:rsidRPr="0081445D" w:rsidRDefault="00451518" w:rsidP="00E96201">
            <w:pPr>
              <w:rPr>
                <w:rFonts w:eastAsia="Times New Roman" w:cs="Times New Roman"/>
                <w:b/>
                <w:sz w:val="20"/>
                <w:szCs w:val="20"/>
              </w:rPr>
            </w:pPr>
            <w:r w:rsidRPr="0081445D">
              <w:rPr>
                <w:rFonts w:eastAsia="Times New Roman" w:cs="Times New Roman"/>
                <w:b/>
                <w:sz w:val="20"/>
                <w:szCs w:val="20"/>
              </w:rPr>
              <w:t>Intervention</w:t>
            </w:r>
          </w:p>
        </w:tc>
        <w:tc>
          <w:tcPr>
            <w:tcW w:w="6858" w:type="dxa"/>
          </w:tcPr>
          <w:p w:rsidR="00451518" w:rsidRPr="0081445D" w:rsidRDefault="00451518" w:rsidP="00E96201">
            <w:pPr>
              <w:rPr>
                <w:rFonts w:eastAsia="Times New Roman" w:cs="Times New Roman"/>
                <w:b/>
                <w:sz w:val="20"/>
                <w:szCs w:val="20"/>
              </w:rPr>
            </w:pPr>
            <w:r w:rsidRPr="0081445D">
              <w:rPr>
                <w:rFonts w:eastAsia="Times New Roman" w:cs="Times New Roman"/>
                <w:b/>
                <w:sz w:val="20"/>
                <w:szCs w:val="20"/>
              </w:rPr>
              <w:t>Description/HyperLink</w:t>
            </w:r>
          </w:p>
        </w:tc>
      </w:tr>
      <w:tr w:rsidR="008C11BA" w:rsidTr="00E96201">
        <w:tc>
          <w:tcPr>
            <w:tcW w:w="2718" w:type="dxa"/>
          </w:tcPr>
          <w:p w:rsidR="008C11BA" w:rsidRPr="008C11BA" w:rsidRDefault="008C11BA" w:rsidP="00E96201">
            <w:pPr>
              <w:rPr>
                <w:sz w:val="20"/>
                <w:szCs w:val="20"/>
              </w:rPr>
            </w:pPr>
            <w:r w:rsidRPr="008C11BA">
              <w:rPr>
                <w:sz w:val="20"/>
                <w:szCs w:val="20"/>
              </w:rPr>
              <w:t>Concept/Mind Map</w:t>
            </w:r>
          </w:p>
        </w:tc>
        <w:tc>
          <w:tcPr>
            <w:tcW w:w="6858" w:type="dxa"/>
          </w:tcPr>
          <w:p w:rsidR="008C11BA" w:rsidRDefault="008C11BA" w:rsidP="00E96201">
            <w:pPr>
              <w:rPr>
                <w:sz w:val="20"/>
                <w:szCs w:val="20"/>
              </w:rPr>
            </w:pPr>
            <w:r w:rsidRPr="008C11BA">
              <w:rPr>
                <w:sz w:val="20"/>
                <w:szCs w:val="20"/>
              </w:rPr>
              <w:t>Alternatives to outlinin</w:t>
            </w:r>
            <w:r>
              <w:rPr>
                <w:sz w:val="20"/>
                <w:szCs w:val="20"/>
              </w:rPr>
              <w:t>g that match how our minds work</w:t>
            </w:r>
          </w:p>
          <w:p w:rsidR="008C11BA" w:rsidRDefault="008C11BA" w:rsidP="00E96201">
            <w:pPr>
              <w:rPr>
                <w:sz w:val="20"/>
                <w:szCs w:val="20"/>
              </w:rPr>
            </w:pPr>
            <w:r w:rsidRPr="008C11BA">
              <w:rPr>
                <w:sz w:val="20"/>
                <w:szCs w:val="20"/>
              </w:rPr>
              <w:t>Students construct a model to organize and integrate information</w:t>
            </w:r>
            <w:r>
              <w:rPr>
                <w:sz w:val="20"/>
                <w:szCs w:val="20"/>
              </w:rPr>
              <w:t>.</w:t>
            </w:r>
          </w:p>
          <w:p w:rsidR="008C11BA" w:rsidRPr="008C11BA" w:rsidRDefault="008C11BA" w:rsidP="00E96201">
            <w:pPr>
              <w:rPr>
                <w:sz w:val="20"/>
                <w:szCs w:val="20"/>
              </w:rPr>
            </w:pPr>
            <w:r>
              <w:rPr>
                <w:sz w:val="20"/>
                <w:szCs w:val="20"/>
              </w:rPr>
              <w:t>Fo</w:t>
            </w:r>
            <w:r w:rsidRPr="008C11BA">
              <w:rPr>
                <w:sz w:val="20"/>
                <w:szCs w:val="20"/>
              </w:rPr>
              <w:t>r brainstorming (prior), organizing (during), post-assessment</w:t>
            </w:r>
          </w:p>
          <w:p w:rsidR="008C11BA" w:rsidRPr="008C11BA" w:rsidRDefault="008C11BA" w:rsidP="00E96201">
            <w:pPr>
              <w:rPr>
                <w:sz w:val="20"/>
                <w:szCs w:val="20"/>
              </w:rPr>
            </w:pPr>
            <w:r w:rsidRPr="008C11BA">
              <w:rPr>
                <w:sz w:val="20"/>
                <w:szCs w:val="20"/>
              </w:rPr>
              <w:t>To put things in perspective, analyze relationships, prioritize</w:t>
            </w:r>
          </w:p>
          <w:p w:rsidR="008C11BA" w:rsidRPr="008C11BA" w:rsidRDefault="008C11BA" w:rsidP="00E96201">
            <w:pPr>
              <w:rPr>
                <w:sz w:val="20"/>
                <w:szCs w:val="20"/>
              </w:rPr>
            </w:pPr>
            <w:r w:rsidRPr="008C11BA">
              <w:rPr>
                <w:sz w:val="20"/>
                <w:szCs w:val="20"/>
              </w:rPr>
              <w:t>Think in terms of key words or symbols</w:t>
            </w:r>
          </w:p>
          <w:p w:rsidR="008C11BA" w:rsidRPr="008C11BA" w:rsidRDefault="008C11BA" w:rsidP="00E96201">
            <w:pPr>
              <w:rPr>
                <w:sz w:val="20"/>
                <w:szCs w:val="20"/>
              </w:rPr>
            </w:pPr>
            <w:r w:rsidRPr="008C11BA">
              <w:rPr>
                <w:sz w:val="20"/>
                <w:szCs w:val="20"/>
              </w:rPr>
              <w:t>Mind map: focuses on one idea</w:t>
            </w:r>
          </w:p>
          <w:p w:rsidR="008C11BA" w:rsidRPr="008C11BA" w:rsidRDefault="008C11BA" w:rsidP="00E96201">
            <w:pPr>
              <w:rPr>
                <w:sz w:val="20"/>
                <w:szCs w:val="20"/>
              </w:rPr>
            </w:pPr>
            <w:r w:rsidRPr="008C11BA">
              <w:rPr>
                <w:sz w:val="20"/>
                <w:szCs w:val="20"/>
              </w:rPr>
              <w:t>Concept map: works with several ideas</w:t>
            </w:r>
          </w:p>
        </w:tc>
      </w:tr>
      <w:tr w:rsidR="008C11BA" w:rsidTr="00E96201">
        <w:tc>
          <w:tcPr>
            <w:tcW w:w="2718" w:type="dxa"/>
          </w:tcPr>
          <w:p w:rsidR="008C11BA" w:rsidRPr="008C11BA" w:rsidRDefault="008C11BA" w:rsidP="00E96201">
            <w:pPr>
              <w:rPr>
                <w:sz w:val="20"/>
                <w:szCs w:val="20"/>
              </w:rPr>
            </w:pPr>
            <w:r>
              <w:rPr>
                <w:sz w:val="20"/>
                <w:szCs w:val="20"/>
              </w:rPr>
              <w:t>Main Idea Map</w:t>
            </w:r>
          </w:p>
        </w:tc>
        <w:tc>
          <w:tcPr>
            <w:tcW w:w="6858" w:type="dxa"/>
          </w:tcPr>
          <w:p w:rsidR="00E003C1" w:rsidRPr="00E003C1" w:rsidRDefault="00E003C1" w:rsidP="00E003C1">
            <w:pPr>
              <w:rPr>
                <w:sz w:val="20"/>
                <w:szCs w:val="20"/>
              </w:rPr>
            </w:pPr>
            <w:r w:rsidRPr="00E003C1">
              <w:rPr>
                <w:sz w:val="20"/>
                <w:szCs w:val="20"/>
              </w:rPr>
              <w:t>Graphic representation of ideas/facts in expository text</w:t>
            </w:r>
          </w:p>
          <w:p w:rsidR="00E003C1" w:rsidRPr="00E003C1" w:rsidRDefault="00E003C1" w:rsidP="00E003C1">
            <w:pPr>
              <w:rPr>
                <w:sz w:val="20"/>
                <w:szCs w:val="20"/>
              </w:rPr>
            </w:pPr>
            <w:r w:rsidRPr="00E003C1">
              <w:rPr>
                <w:sz w:val="20"/>
                <w:szCs w:val="20"/>
              </w:rPr>
              <w:t>Complete after reading to increase retention</w:t>
            </w:r>
          </w:p>
          <w:p w:rsidR="00E003C1" w:rsidRPr="00E003C1" w:rsidRDefault="00E003C1" w:rsidP="00E003C1">
            <w:pPr>
              <w:rPr>
                <w:sz w:val="20"/>
                <w:szCs w:val="20"/>
              </w:rPr>
            </w:pPr>
            <w:r w:rsidRPr="00E003C1">
              <w:rPr>
                <w:sz w:val="20"/>
                <w:szCs w:val="20"/>
              </w:rPr>
              <w:t>Encourage student to learn to create their own</w:t>
            </w:r>
          </w:p>
          <w:p w:rsidR="008C11BA" w:rsidRPr="0081445D" w:rsidRDefault="00E003C1" w:rsidP="00E003C1">
            <w:pPr>
              <w:rPr>
                <w:b/>
                <w:sz w:val="20"/>
                <w:szCs w:val="20"/>
              </w:rPr>
            </w:pPr>
            <w:r w:rsidRPr="00E003C1">
              <w:rPr>
                <w:sz w:val="20"/>
                <w:szCs w:val="20"/>
              </w:rPr>
              <w:t>Post good examples in class</w:t>
            </w:r>
          </w:p>
        </w:tc>
      </w:tr>
      <w:tr w:rsidR="008C11BA" w:rsidTr="00E96201">
        <w:tc>
          <w:tcPr>
            <w:tcW w:w="2718" w:type="dxa"/>
          </w:tcPr>
          <w:p w:rsidR="008C11BA" w:rsidRPr="008C11BA" w:rsidRDefault="008C11BA" w:rsidP="00E96201">
            <w:pPr>
              <w:rPr>
                <w:sz w:val="20"/>
                <w:szCs w:val="20"/>
              </w:rPr>
            </w:pPr>
            <w:r w:rsidRPr="008C11BA">
              <w:rPr>
                <w:sz w:val="20"/>
                <w:szCs w:val="20"/>
              </w:rPr>
              <w:t>Metacognitive Strategies</w:t>
            </w:r>
          </w:p>
        </w:tc>
        <w:tc>
          <w:tcPr>
            <w:tcW w:w="6858" w:type="dxa"/>
          </w:tcPr>
          <w:p w:rsidR="0015093E" w:rsidRPr="0015093E" w:rsidRDefault="0015093E" w:rsidP="0015093E">
            <w:pPr>
              <w:rPr>
                <w:sz w:val="20"/>
                <w:szCs w:val="20"/>
              </w:rPr>
            </w:pPr>
            <w:r w:rsidRPr="0015093E">
              <w:rPr>
                <w:sz w:val="20"/>
                <w:szCs w:val="20"/>
              </w:rPr>
              <w:t>Comprehension is the purpose for reading</w:t>
            </w:r>
          </w:p>
          <w:p w:rsidR="0015093E" w:rsidRPr="0015093E" w:rsidRDefault="0015093E" w:rsidP="0015093E">
            <w:pPr>
              <w:rPr>
                <w:sz w:val="20"/>
                <w:szCs w:val="20"/>
              </w:rPr>
            </w:pPr>
            <w:r w:rsidRPr="0015093E">
              <w:rPr>
                <w:sz w:val="20"/>
                <w:szCs w:val="20"/>
              </w:rPr>
              <w:t>Vocabulary knowledge and metacognitive skills are necessary to monitor comprehension and reflect</w:t>
            </w:r>
          </w:p>
          <w:p w:rsidR="0015093E" w:rsidRPr="0015093E" w:rsidRDefault="0015093E" w:rsidP="0015093E">
            <w:pPr>
              <w:rPr>
                <w:sz w:val="20"/>
                <w:szCs w:val="20"/>
              </w:rPr>
            </w:pPr>
            <w:r w:rsidRPr="0015093E">
              <w:rPr>
                <w:sz w:val="20"/>
                <w:szCs w:val="20"/>
              </w:rPr>
              <w:t>Metacognition is being aware of and understanding one’s own thoughts</w:t>
            </w:r>
          </w:p>
          <w:p w:rsidR="008C11BA" w:rsidRPr="0081445D" w:rsidRDefault="0015093E" w:rsidP="0015093E">
            <w:pPr>
              <w:rPr>
                <w:sz w:val="20"/>
                <w:szCs w:val="20"/>
              </w:rPr>
            </w:pPr>
            <w:r w:rsidRPr="0015093E">
              <w:rPr>
                <w:sz w:val="20"/>
                <w:szCs w:val="20"/>
              </w:rPr>
              <w:t>The more metacognitive strategies a student uses greatly improves comprehension</w:t>
            </w:r>
          </w:p>
        </w:tc>
      </w:tr>
      <w:tr w:rsidR="008C11BA" w:rsidTr="00E96201">
        <w:tc>
          <w:tcPr>
            <w:tcW w:w="2718" w:type="dxa"/>
          </w:tcPr>
          <w:p w:rsidR="008C11BA" w:rsidRPr="008C11BA" w:rsidRDefault="008C11BA" w:rsidP="00E96201">
            <w:pPr>
              <w:rPr>
                <w:sz w:val="20"/>
                <w:szCs w:val="20"/>
              </w:rPr>
            </w:pPr>
            <w:r>
              <w:rPr>
                <w:sz w:val="20"/>
                <w:szCs w:val="20"/>
              </w:rPr>
              <w:t>Pictography/Stickwriting</w:t>
            </w:r>
          </w:p>
        </w:tc>
        <w:tc>
          <w:tcPr>
            <w:tcW w:w="6858" w:type="dxa"/>
          </w:tcPr>
          <w:p w:rsidR="0015093E" w:rsidRPr="0015093E" w:rsidRDefault="0015093E" w:rsidP="0015093E">
            <w:pPr>
              <w:rPr>
                <w:sz w:val="20"/>
                <w:szCs w:val="20"/>
              </w:rPr>
            </w:pPr>
            <w:r w:rsidRPr="0015093E">
              <w:rPr>
                <w:sz w:val="20"/>
                <w:szCs w:val="20"/>
              </w:rPr>
              <w:t xml:space="preserve">Children represent the characters, settings, and sequences of actions with simple, chronologically or episodically organized stick-figure drawings.  As a quick and easy representational strategy, pictography is applicable to both individual </w:t>
            </w:r>
            <w:r w:rsidRPr="0015093E">
              <w:rPr>
                <w:sz w:val="20"/>
                <w:szCs w:val="20"/>
              </w:rPr>
              <w:lastRenderedPageBreak/>
              <w:t>language intervention and inclusive classroom settings.</w:t>
            </w:r>
          </w:p>
          <w:p w:rsidR="008C11BA" w:rsidRPr="0081445D" w:rsidRDefault="0015093E" w:rsidP="0015093E">
            <w:pPr>
              <w:rPr>
                <w:b/>
                <w:sz w:val="20"/>
                <w:szCs w:val="20"/>
              </w:rPr>
            </w:pPr>
            <w:r w:rsidRPr="0015093E">
              <w:rPr>
                <w:sz w:val="20"/>
                <w:szCs w:val="20"/>
              </w:rPr>
              <w:t>Variation: student creates iconic drawings to represent new vocabulary words.</w:t>
            </w:r>
          </w:p>
        </w:tc>
      </w:tr>
      <w:tr w:rsidR="008C11BA" w:rsidTr="00E96201">
        <w:tc>
          <w:tcPr>
            <w:tcW w:w="2718" w:type="dxa"/>
          </w:tcPr>
          <w:p w:rsidR="008C11BA" w:rsidRPr="0081445D" w:rsidRDefault="008C11BA" w:rsidP="00E96201">
            <w:pPr>
              <w:rPr>
                <w:b/>
                <w:sz w:val="20"/>
                <w:szCs w:val="20"/>
              </w:rPr>
            </w:pPr>
            <w:r w:rsidRPr="008C11BA">
              <w:rPr>
                <w:sz w:val="20"/>
                <w:szCs w:val="20"/>
              </w:rPr>
              <w:lastRenderedPageBreak/>
              <w:t>Repeated Interactive Read Alouds</w:t>
            </w:r>
          </w:p>
        </w:tc>
        <w:tc>
          <w:tcPr>
            <w:tcW w:w="6858" w:type="dxa"/>
          </w:tcPr>
          <w:p w:rsidR="0015093E" w:rsidRPr="0015093E" w:rsidRDefault="0015093E" w:rsidP="0015093E">
            <w:pPr>
              <w:rPr>
                <w:sz w:val="20"/>
                <w:szCs w:val="20"/>
              </w:rPr>
            </w:pPr>
            <w:r w:rsidRPr="0015093E">
              <w:rPr>
                <w:sz w:val="20"/>
                <w:szCs w:val="20"/>
              </w:rPr>
              <w:t>Systematic method of teacher reading aloud</w:t>
            </w:r>
          </w:p>
          <w:p w:rsidR="0015093E" w:rsidRPr="0015093E" w:rsidRDefault="0015093E" w:rsidP="0015093E">
            <w:pPr>
              <w:rPr>
                <w:sz w:val="20"/>
                <w:szCs w:val="20"/>
              </w:rPr>
            </w:pPr>
            <w:r w:rsidRPr="0015093E">
              <w:rPr>
                <w:sz w:val="20"/>
                <w:szCs w:val="20"/>
              </w:rPr>
              <w:t>More than just reading books aloud, but the way they are shared, to accelerate vocabulary development and listening comprehension</w:t>
            </w:r>
          </w:p>
          <w:p w:rsidR="0015093E" w:rsidRPr="0015093E" w:rsidRDefault="0015093E" w:rsidP="0015093E">
            <w:pPr>
              <w:rPr>
                <w:sz w:val="20"/>
                <w:szCs w:val="20"/>
              </w:rPr>
            </w:pPr>
            <w:r w:rsidRPr="0015093E">
              <w:rPr>
                <w:sz w:val="20"/>
                <w:szCs w:val="20"/>
              </w:rPr>
              <w:t>Use of sophisticated picture books rather than predictable books</w:t>
            </w:r>
          </w:p>
          <w:p w:rsidR="008C11BA" w:rsidRPr="0081445D" w:rsidRDefault="0015093E" w:rsidP="0015093E">
            <w:pPr>
              <w:rPr>
                <w:b/>
                <w:sz w:val="20"/>
                <w:szCs w:val="20"/>
              </w:rPr>
            </w:pPr>
            <w:r w:rsidRPr="0015093E">
              <w:rPr>
                <w:sz w:val="20"/>
                <w:szCs w:val="20"/>
              </w:rPr>
              <w:t>Based on premise of thinking aloud often used in elementary grades</w:t>
            </w:r>
          </w:p>
        </w:tc>
      </w:tr>
      <w:tr w:rsidR="008C11BA" w:rsidTr="00E96201">
        <w:tc>
          <w:tcPr>
            <w:tcW w:w="2718" w:type="dxa"/>
          </w:tcPr>
          <w:p w:rsidR="008C11BA" w:rsidRPr="0081445D" w:rsidRDefault="008C11BA" w:rsidP="00E96201">
            <w:pPr>
              <w:rPr>
                <w:sz w:val="20"/>
                <w:szCs w:val="20"/>
              </w:rPr>
            </w:pPr>
            <w:r w:rsidRPr="008C11BA">
              <w:rPr>
                <w:sz w:val="20"/>
                <w:szCs w:val="20"/>
              </w:rPr>
              <w:t>Using Context Clues</w:t>
            </w:r>
          </w:p>
        </w:tc>
        <w:tc>
          <w:tcPr>
            <w:tcW w:w="6858" w:type="dxa"/>
          </w:tcPr>
          <w:p w:rsidR="0015093E" w:rsidRPr="0015093E" w:rsidRDefault="0015093E" w:rsidP="0015093E">
            <w:pPr>
              <w:rPr>
                <w:sz w:val="20"/>
                <w:szCs w:val="20"/>
              </w:rPr>
            </w:pPr>
            <w:r w:rsidRPr="0015093E">
              <w:rPr>
                <w:sz w:val="20"/>
                <w:szCs w:val="20"/>
              </w:rPr>
              <w:t xml:space="preserve">Paying close attention to how words are used </w:t>
            </w:r>
          </w:p>
          <w:p w:rsidR="0015093E" w:rsidRPr="0015093E" w:rsidRDefault="0015093E" w:rsidP="0015093E">
            <w:pPr>
              <w:rPr>
                <w:sz w:val="20"/>
                <w:szCs w:val="20"/>
              </w:rPr>
            </w:pPr>
            <w:r w:rsidRPr="0015093E">
              <w:rPr>
                <w:sz w:val="20"/>
                <w:szCs w:val="20"/>
              </w:rPr>
              <w:t>Hints about the meaning of an unknown word that are provided in the words, phrases and sentences surrounding the word</w:t>
            </w:r>
          </w:p>
          <w:p w:rsidR="008C11BA" w:rsidRPr="0081445D" w:rsidRDefault="0015093E" w:rsidP="0015093E">
            <w:pPr>
              <w:rPr>
                <w:b/>
                <w:sz w:val="20"/>
                <w:szCs w:val="20"/>
              </w:rPr>
            </w:pPr>
            <w:r w:rsidRPr="0015093E">
              <w:rPr>
                <w:sz w:val="20"/>
                <w:szCs w:val="20"/>
              </w:rPr>
              <w:t>Some contexts can be more helpful than others</w:t>
            </w:r>
          </w:p>
        </w:tc>
      </w:tr>
    </w:tbl>
    <w:p w:rsidR="00451518" w:rsidRDefault="00451518"/>
    <w:p w:rsidR="00E003C1" w:rsidRDefault="00E003C1">
      <w:pPr>
        <w:rPr>
          <w:b/>
          <w:sz w:val="28"/>
          <w:szCs w:val="28"/>
        </w:rPr>
      </w:pPr>
      <w:r>
        <w:rPr>
          <w:b/>
          <w:sz w:val="28"/>
          <w:szCs w:val="28"/>
        </w:rPr>
        <w:br w:type="page"/>
      </w:r>
    </w:p>
    <w:p w:rsidR="00451518" w:rsidRPr="0081445D" w:rsidRDefault="00451518" w:rsidP="00451518">
      <w:pPr>
        <w:jc w:val="center"/>
        <w:rPr>
          <w:b/>
          <w:sz w:val="28"/>
          <w:szCs w:val="28"/>
        </w:rPr>
      </w:pPr>
      <w:r w:rsidRPr="0081445D">
        <w:rPr>
          <w:b/>
          <w:sz w:val="28"/>
          <w:szCs w:val="28"/>
        </w:rPr>
        <w:lastRenderedPageBreak/>
        <w:t>Instructional Options-</w:t>
      </w:r>
      <w:r>
        <w:rPr>
          <w:b/>
          <w:sz w:val="28"/>
          <w:szCs w:val="28"/>
        </w:rPr>
        <w:t>Language Sequence/Retell/Summarize</w:t>
      </w:r>
    </w:p>
    <w:tbl>
      <w:tblPr>
        <w:tblStyle w:val="TableGrid"/>
        <w:tblW w:w="0" w:type="auto"/>
        <w:tblLook w:val="04A0" w:firstRow="1" w:lastRow="0" w:firstColumn="1" w:lastColumn="0" w:noHBand="0" w:noVBand="1"/>
      </w:tblPr>
      <w:tblGrid>
        <w:gridCol w:w="2718"/>
        <w:gridCol w:w="6858"/>
      </w:tblGrid>
      <w:tr w:rsidR="00451518" w:rsidTr="00E96201">
        <w:tc>
          <w:tcPr>
            <w:tcW w:w="2718" w:type="dxa"/>
          </w:tcPr>
          <w:p w:rsidR="00451518" w:rsidRPr="0081445D" w:rsidRDefault="00451518" w:rsidP="00E96201">
            <w:pPr>
              <w:rPr>
                <w:b/>
                <w:sz w:val="20"/>
                <w:szCs w:val="20"/>
              </w:rPr>
            </w:pPr>
            <w:r w:rsidRPr="0081445D">
              <w:rPr>
                <w:b/>
                <w:sz w:val="20"/>
                <w:szCs w:val="20"/>
              </w:rPr>
              <w:t>Instructional Option</w:t>
            </w:r>
          </w:p>
        </w:tc>
        <w:tc>
          <w:tcPr>
            <w:tcW w:w="6858" w:type="dxa"/>
          </w:tcPr>
          <w:p w:rsidR="00451518" w:rsidRPr="0081445D" w:rsidRDefault="00451518" w:rsidP="00E96201">
            <w:pPr>
              <w:rPr>
                <w:b/>
                <w:sz w:val="20"/>
                <w:szCs w:val="20"/>
              </w:rPr>
            </w:pPr>
            <w:r w:rsidRPr="0081445D">
              <w:rPr>
                <w:b/>
                <w:sz w:val="20"/>
                <w:szCs w:val="20"/>
              </w:rPr>
              <w:t>Description</w:t>
            </w:r>
          </w:p>
        </w:tc>
      </w:tr>
      <w:tr w:rsidR="00451518" w:rsidTr="00E96201">
        <w:tc>
          <w:tcPr>
            <w:tcW w:w="2718" w:type="dxa"/>
          </w:tcPr>
          <w:p w:rsidR="00451518" w:rsidRPr="0081445D" w:rsidRDefault="00451518" w:rsidP="00E96201">
            <w:pPr>
              <w:rPr>
                <w:b/>
                <w:sz w:val="20"/>
                <w:szCs w:val="20"/>
              </w:rPr>
            </w:pPr>
            <w:r w:rsidRPr="0081445D">
              <w:rPr>
                <w:sz w:val="20"/>
                <w:szCs w:val="20"/>
              </w:rPr>
              <w:t>Activating Prior Knowledge</w:t>
            </w:r>
          </w:p>
        </w:tc>
        <w:tc>
          <w:tcPr>
            <w:tcW w:w="6858" w:type="dxa"/>
          </w:tcPr>
          <w:p w:rsidR="00451518" w:rsidRPr="0081445D" w:rsidRDefault="00451518" w:rsidP="00E96201">
            <w:pPr>
              <w:rPr>
                <w:b/>
                <w:sz w:val="20"/>
                <w:szCs w:val="20"/>
              </w:rPr>
            </w:pPr>
            <w:r w:rsidRPr="0081445D">
              <w:rPr>
                <w:sz w:val="20"/>
                <w:szCs w:val="20"/>
              </w:rPr>
              <w:t>Teacher checks what prior knowledge exists with students about a topic, idea, or concept and makes specific instructional decisions based on what is discovered about student prior knowledge. The teacher will present information that builds background ideas and knowledge by demonstration, outside resources, and/or personal experience.</w:t>
            </w:r>
          </w:p>
        </w:tc>
      </w:tr>
      <w:tr w:rsidR="00451518" w:rsidTr="00E96201">
        <w:tc>
          <w:tcPr>
            <w:tcW w:w="2718" w:type="dxa"/>
          </w:tcPr>
          <w:p w:rsidR="00451518" w:rsidRPr="00722860" w:rsidRDefault="00451518" w:rsidP="00E96201">
            <w:pPr>
              <w:rPr>
                <w:sz w:val="20"/>
                <w:szCs w:val="20"/>
              </w:rPr>
            </w:pPr>
            <w:r w:rsidRPr="00722860">
              <w:rPr>
                <w:sz w:val="20"/>
                <w:szCs w:val="20"/>
              </w:rPr>
              <w:t>Build Literacy Rich Environment</w:t>
            </w:r>
          </w:p>
        </w:tc>
        <w:tc>
          <w:tcPr>
            <w:tcW w:w="6858" w:type="dxa"/>
          </w:tcPr>
          <w:p w:rsidR="00451518" w:rsidRPr="0081445D" w:rsidRDefault="00451518" w:rsidP="00E96201">
            <w:pPr>
              <w:rPr>
                <w:b/>
                <w:sz w:val="20"/>
                <w:szCs w:val="20"/>
              </w:rPr>
            </w:pPr>
          </w:p>
        </w:tc>
      </w:tr>
      <w:tr w:rsidR="00451518" w:rsidTr="00E96201">
        <w:tc>
          <w:tcPr>
            <w:tcW w:w="2718" w:type="dxa"/>
          </w:tcPr>
          <w:p w:rsidR="00451518" w:rsidRPr="00722860" w:rsidRDefault="00451518" w:rsidP="00E96201">
            <w:pPr>
              <w:rPr>
                <w:sz w:val="20"/>
                <w:szCs w:val="20"/>
              </w:rPr>
            </w:pPr>
            <w:r w:rsidRPr="00722860">
              <w:rPr>
                <w:sz w:val="20"/>
                <w:szCs w:val="20"/>
              </w:rPr>
              <w:t>Gain/Secure Attention</w:t>
            </w:r>
          </w:p>
        </w:tc>
        <w:tc>
          <w:tcPr>
            <w:tcW w:w="6858" w:type="dxa"/>
          </w:tcPr>
          <w:p w:rsidR="00451518" w:rsidRPr="0081445D" w:rsidRDefault="00451518" w:rsidP="00E96201">
            <w:pPr>
              <w:rPr>
                <w:b/>
                <w:sz w:val="20"/>
                <w:szCs w:val="20"/>
              </w:rPr>
            </w:pPr>
          </w:p>
        </w:tc>
      </w:tr>
      <w:tr w:rsidR="00451518" w:rsidTr="00E96201">
        <w:tc>
          <w:tcPr>
            <w:tcW w:w="2718" w:type="dxa"/>
          </w:tcPr>
          <w:p w:rsidR="00451518" w:rsidRPr="00722860" w:rsidRDefault="00451518" w:rsidP="00E96201">
            <w:pPr>
              <w:rPr>
                <w:sz w:val="20"/>
                <w:szCs w:val="20"/>
              </w:rPr>
            </w:pPr>
            <w:r w:rsidRPr="00722860">
              <w:rPr>
                <w:sz w:val="20"/>
                <w:szCs w:val="20"/>
              </w:rPr>
              <w:t>Preferential Seating</w:t>
            </w:r>
          </w:p>
        </w:tc>
        <w:tc>
          <w:tcPr>
            <w:tcW w:w="6858" w:type="dxa"/>
          </w:tcPr>
          <w:p w:rsidR="00451518" w:rsidRPr="0081445D" w:rsidRDefault="00451518" w:rsidP="00E96201">
            <w:pPr>
              <w:rPr>
                <w:b/>
                <w:sz w:val="20"/>
                <w:szCs w:val="20"/>
              </w:rPr>
            </w:pPr>
          </w:p>
        </w:tc>
      </w:tr>
      <w:tr w:rsidR="00451518" w:rsidTr="00E96201">
        <w:tc>
          <w:tcPr>
            <w:tcW w:w="2718" w:type="dxa"/>
          </w:tcPr>
          <w:p w:rsidR="00451518" w:rsidRPr="00722860" w:rsidRDefault="00451518" w:rsidP="00E96201">
            <w:pPr>
              <w:rPr>
                <w:sz w:val="20"/>
                <w:szCs w:val="20"/>
              </w:rPr>
            </w:pPr>
            <w:r w:rsidRPr="00722860">
              <w:rPr>
                <w:sz w:val="20"/>
                <w:szCs w:val="20"/>
              </w:rPr>
              <w:t>Present oral information in smaller steps/quantities</w:t>
            </w:r>
          </w:p>
        </w:tc>
        <w:tc>
          <w:tcPr>
            <w:tcW w:w="6858" w:type="dxa"/>
          </w:tcPr>
          <w:p w:rsidR="00451518" w:rsidRPr="0081445D" w:rsidRDefault="00451518" w:rsidP="00E96201">
            <w:pPr>
              <w:rPr>
                <w:b/>
                <w:sz w:val="20"/>
                <w:szCs w:val="20"/>
              </w:rPr>
            </w:pPr>
          </w:p>
        </w:tc>
      </w:tr>
      <w:tr w:rsidR="00451518" w:rsidTr="00E96201">
        <w:tc>
          <w:tcPr>
            <w:tcW w:w="2718" w:type="dxa"/>
          </w:tcPr>
          <w:p w:rsidR="00451518" w:rsidRPr="00722860" w:rsidRDefault="00451518" w:rsidP="00E96201">
            <w:pPr>
              <w:rPr>
                <w:sz w:val="20"/>
                <w:szCs w:val="20"/>
              </w:rPr>
            </w:pPr>
            <w:r w:rsidRPr="00722860">
              <w:rPr>
                <w:sz w:val="20"/>
                <w:szCs w:val="20"/>
              </w:rPr>
              <w:t>Provide Wait Time</w:t>
            </w:r>
          </w:p>
        </w:tc>
        <w:tc>
          <w:tcPr>
            <w:tcW w:w="6858" w:type="dxa"/>
          </w:tcPr>
          <w:p w:rsidR="00451518" w:rsidRPr="0081445D" w:rsidRDefault="00451518" w:rsidP="00E96201">
            <w:pPr>
              <w:rPr>
                <w:b/>
                <w:sz w:val="20"/>
                <w:szCs w:val="20"/>
              </w:rPr>
            </w:pPr>
          </w:p>
        </w:tc>
      </w:tr>
      <w:tr w:rsidR="00451518" w:rsidTr="00E96201">
        <w:tc>
          <w:tcPr>
            <w:tcW w:w="2718" w:type="dxa"/>
          </w:tcPr>
          <w:p w:rsidR="00451518" w:rsidRPr="00722860" w:rsidRDefault="00451518" w:rsidP="00E96201">
            <w:pPr>
              <w:rPr>
                <w:sz w:val="20"/>
                <w:szCs w:val="20"/>
              </w:rPr>
            </w:pPr>
            <w:r w:rsidRPr="00722860">
              <w:rPr>
                <w:sz w:val="20"/>
                <w:szCs w:val="20"/>
              </w:rPr>
              <w:t>Restate/Paraphrase/ Emphasize Information</w:t>
            </w:r>
          </w:p>
        </w:tc>
        <w:tc>
          <w:tcPr>
            <w:tcW w:w="6858" w:type="dxa"/>
          </w:tcPr>
          <w:p w:rsidR="00451518" w:rsidRPr="0081445D" w:rsidRDefault="00451518" w:rsidP="00E96201">
            <w:pPr>
              <w:rPr>
                <w:b/>
                <w:sz w:val="20"/>
                <w:szCs w:val="20"/>
              </w:rPr>
            </w:pPr>
          </w:p>
        </w:tc>
      </w:tr>
      <w:tr w:rsidR="00451518" w:rsidTr="00E96201">
        <w:tc>
          <w:tcPr>
            <w:tcW w:w="2718" w:type="dxa"/>
          </w:tcPr>
          <w:p w:rsidR="00451518" w:rsidRPr="0081445D" w:rsidRDefault="00451518" w:rsidP="00E96201">
            <w:pPr>
              <w:rPr>
                <w:sz w:val="20"/>
                <w:szCs w:val="20"/>
              </w:rPr>
            </w:pPr>
            <w:r>
              <w:rPr>
                <w:sz w:val="20"/>
                <w:szCs w:val="20"/>
              </w:rPr>
              <w:t>Scaffolding</w:t>
            </w:r>
          </w:p>
        </w:tc>
        <w:tc>
          <w:tcPr>
            <w:tcW w:w="6858" w:type="dxa"/>
          </w:tcPr>
          <w:p w:rsidR="00451518" w:rsidRPr="0081445D" w:rsidRDefault="00451518" w:rsidP="00E96201">
            <w:pPr>
              <w:rPr>
                <w:sz w:val="20"/>
                <w:szCs w:val="20"/>
              </w:rPr>
            </w:pPr>
            <w:r w:rsidRPr="00722860">
              <w:rPr>
                <w:sz w:val="20"/>
                <w:szCs w:val="20"/>
              </w:rPr>
              <w:t>Provide individual instructional modifications as necessary to help students master a new task or keep up with more advanced learners (reduce number of problems, technological aids, cooperative learning groups)</w:t>
            </w:r>
          </w:p>
        </w:tc>
      </w:tr>
      <w:tr w:rsidR="00451518" w:rsidTr="00E96201">
        <w:tc>
          <w:tcPr>
            <w:tcW w:w="2718" w:type="dxa"/>
          </w:tcPr>
          <w:p w:rsidR="00451518" w:rsidRPr="0081445D" w:rsidRDefault="00451518" w:rsidP="00E96201">
            <w:pPr>
              <w:rPr>
                <w:sz w:val="20"/>
                <w:szCs w:val="20"/>
              </w:rPr>
            </w:pPr>
            <w:r>
              <w:rPr>
                <w:sz w:val="20"/>
                <w:szCs w:val="20"/>
              </w:rPr>
              <w:t>Think Aloud</w:t>
            </w:r>
          </w:p>
        </w:tc>
        <w:tc>
          <w:tcPr>
            <w:tcW w:w="6858" w:type="dxa"/>
          </w:tcPr>
          <w:p w:rsidR="00451518" w:rsidRPr="0081445D" w:rsidRDefault="00451518" w:rsidP="00E96201">
            <w:pPr>
              <w:rPr>
                <w:sz w:val="20"/>
                <w:szCs w:val="20"/>
              </w:rPr>
            </w:pPr>
            <w:r w:rsidRPr="00722860">
              <w:rPr>
                <w:sz w:val="20"/>
                <w:szCs w:val="20"/>
              </w:rPr>
              <w:t>Model 'talking through an activity':  announce each step you are taking, describe problem-solving strategies aloud, describe any road blocks and how you will go about solving them.  When students have successfully learned a skill, set up activities for them to complete and ask the students to "talk" you through an activity.</w:t>
            </w:r>
          </w:p>
        </w:tc>
      </w:tr>
      <w:tr w:rsidR="00451518" w:rsidTr="00E96201">
        <w:tc>
          <w:tcPr>
            <w:tcW w:w="2718" w:type="dxa"/>
          </w:tcPr>
          <w:p w:rsidR="00451518" w:rsidRPr="0081445D" w:rsidRDefault="00451518" w:rsidP="00E96201">
            <w:pPr>
              <w:rPr>
                <w:sz w:val="20"/>
                <w:szCs w:val="20"/>
              </w:rPr>
            </w:pPr>
            <w:r>
              <w:rPr>
                <w:sz w:val="20"/>
                <w:szCs w:val="20"/>
              </w:rPr>
              <w:t>Use Visuals &amp; Demonstrations</w:t>
            </w:r>
          </w:p>
        </w:tc>
        <w:tc>
          <w:tcPr>
            <w:tcW w:w="6858" w:type="dxa"/>
          </w:tcPr>
          <w:p w:rsidR="00451518" w:rsidRPr="0081445D" w:rsidRDefault="00451518" w:rsidP="00E96201">
            <w:pPr>
              <w:rPr>
                <w:sz w:val="20"/>
                <w:szCs w:val="20"/>
              </w:rPr>
            </w:pPr>
          </w:p>
        </w:tc>
      </w:tr>
    </w:tbl>
    <w:p w:rsidR="00451518" w:rsidRDefault="00451518" w:rsidP="00451518">
      <w:pPr>
        <w:jc w:val="center"/>
        <w:rPr>
          <w:b/>
          <w:sz w:val="28"/>
          <w:szCs w:val="28"/>
        </w:rPr>
      </w:pPr>
    </w:p>
    <w:p w:rsidR="00451518" w:rsidRPr="0081445D" w:rsidRDefault="00451518" w:rsidP="00451518">
      <w:pPr>
        <w:jc w:val="center"/>
        <w:rPr>
          <w:b/>
          <w:sz w:val="28"/>
          <w:szCs w:val="28"/>
        </w:rPr>
      </w:pPr>
      <w:r>
        <w:rPr>
          <w:b/>
          <w:sz w:val="28"/>
          <w:szCs w:val="28"/>
        </w:rPr>
        <w:t>Interv</w:t>
      </w:r>
      <w:r w:rsidR="00E003C1">
        <w:rPr>
          <w:b/>
          <w:sz w:val="28"/>
          <w:szCs w:val="28"/>
        </w:rPr>
        <w:t>entions-Language Sequence/Retell</w:t>
      </w:r>
      <w:r>
        <w:rPr>
          <w:b/>
          <w:sz w:val="28"/>
          <w:szCs w:val="28"/>
        </w:rPr>
        <w:t>/Summarize</w:t>
      </w:r>
    </w:p>
    <w:tbl>
      <w:tblPr>
        <w:tblStyle w:val="TableGrid"/>
        <w:tblW w:w="0" w:type="auto"/>
        <w:tblLook w:val="04A0" w:firstRow="1" w:lastRow="0" w:firstColumn="1" w:lastColumn="0" w:noHBand="0" w:noVBand="1"/>
      </w:tblPr>
      <w:tblGrid>
        <w:gridCol w:w="2718"/>
        <w:gridCol w:w="6858"/>
      </w:tblGrid>
      <w:tr w:rsidR="00451518" w:rsidTr="00E96201">
        <w:tc>
          <w:tcPr>
            <w:tcW w:w="2718" w:type="dxa"/>
          </w:tcPr>
          <w:p w:rsidR="00451518" w:rsidRPr="0081445D" w:rsidRDefault="00451518" w:rsidP="00E96201">
            <w:pPr>
              <w:rPr>
                <w:rFonts w:eastAsia="Times New Roman" w:cs="Times New Roman"/>
                <w:b/>
                <w:sz w:val="20"/>
                <w:szCs w:val="20"/>
              </w:rPr>
            </w:pPr>
            <w:r w:rsidRPr="0081445D">
              <w:rPr>
                <w:rFonts w:eastAsia="Times New Roman" w:cs="Times New Roman"/>
                <w:b/>
                <w:sz w:val="20"/>
                <w:szCs w:val="20"/>
              </w:rPr>
              <w:t>Intervention</w:t>
            </w:r>
          </w:p>
        </w:tc>
        <w:tc>
          <w:tcPr>
            <w:tcW w:w="6858" w:type="dxa"/>
          </w:tcPr>
          <w:p w:rsidR="00451518" w:rsidRPr="0081445D" w:rsidRDefault="00451518" w:rsidP="00E96201">
            <w:pPr>
              <w:rPr>
                <w:rFonts w:eastAsia="Times New Roman" w:cs="Times New Roman"/>
                <w:b/>
                <w:sz w:val="20"/>
                <w:szCs w:val="20"/>
              </w:rPr>
            </w:pPr>
            <w:r w:rsidRPr="0081445D">
              <w:rPr>
                <w:rFonts w:eastAsia="Times New Roman" w:cs="Times New Roman"/>
                <w:b/>
                <w:sz w:val="20"/>
                <w:szCs w:val="20"/>
              </w:rPr>
              <w:t>Description/HyperLink</w:t>
            </w:r>
          </w:p>
        </w:tc>
      </w:tr>
      <w:tr w:rsidR="008C11BA" w:rsidTr="00E96201">
        <w:tc>
          <w:tcPr>
            <w:tcW w:w="2718" w:type="dxa"/>
          </w:tcPr>
          <w:p w:rsidR="008C11BA" w:rsidRPr="008C11BA" w:rsidRDefault="008C11BA" w:rsidP="00E96201">
            <w:pPr>
              <w:rPr>
                <w:sz w:val="20"/>
                <w:szCs w:val="20"/>
              </w:rPr>
            </w:pPr>
            <w:r w:rsidRPr="008C11BA">
              <w:rPr>
                <w:sz w:val="20"/>
                <w:szCs w:val="20"/>
              </w:rPr>
              <w:t>Concept/Mind Map</w:t>
            </w:r>
          </w:p>
        </w:tc>
        <w:tc>
          <w:tcPr>
            <w:tcW w:w="6858" w:type="dxa"/>
          </w:tcPr>
          <w:p w:rsidR="008C11BA" w:rsidRDefault="008C11BA" w:rsidP="00E96201">
            <w:pPr>
              <w:rPr>
                <w:sz w:val="20"/>
                <w:szCs w:val="20"/>
              </w:rPr>
            </w:pPr>
            <w:r w:rsidRPr="008C11BA">
              <w:rPr>
                <w:sz w:val="20"/>
                <w:szCs w:val="20"/>
              </w:rPr>
              <w:t>Alternatives to outlinin</w:t>
            </w:r>
            <w:r>
              <w:rPr>
                <w:sz w:val="20"/>
                <w:szCs w:val="20"/>
              </w:rPr>
              <w:t>g that match how our minds work</w:t>
            </w:r>
          </w:p>
          <w:p w:rsidR="008C11BA" w:rsidRDefault="008C11BA" w:rsidP="00E96201">
            <w:pPr>
              <w:rPr>
                <w:sz w:val="20"/>
                <w:szCs w:val="20"/>
              </w:rPr>
            </w:pPr>
            <w:r w:rsidRPr="008C11BA">
              <w:rPr>
                <w:sz w:val="20"/>
                <w:szCs w:val="20"/>
              </w:rPr>
              <w:t>Students construct a model to organize and integrate information</w:t>
            </w:r>
            <w:r>
              <w:rPr>
                <w:sz w:val="20"/>
                <w:szCs w:val="20"/>
              </w:rPr>
              <w:t>.</w:t>
            </w:r>
          </w:p>
          <w:p w:rsidR="008C11BA" w:rsidRPr="008C11BA" w:rsidRDefault="008C11BA" w:rsidP="00E96201">
            <w:pPr>
              <w:rPr>
                <w:sz w:val="20"/>
                <w:szCs w:val="20"/>
              </w:rPr>
            </w:pPr>
            <w:r>
              <w:rPr>
                <w:sz w:val="20"/>
                <w:szCs w:val="20"/>
              </w:rPr>
              <w:t>Fo</w:t>
            </w:r>
            <w:r w:rsidRPr="008C11BA">
              <w:rPr>
                <w:sz w:val="20"/>
                <w:szCs w:val="20"/>
              </w:rPr>
              <w:t>r brainstorming (prior), organizing (during), post-assessment</w:t>
            </w:r>
          </w:p>
          <w:p w:rsidR="008C11BA" w:rsidRPr="008C11BA" w:rsidRDefault="008C11BA" w:rsidP="00E96201">
            <w:pPr>
              <w:rPr>
                <w:sz w:val="20"/>
                <w:szCs w:val="20"/>
              </w:rPr>
            </w:pPr>
            <w:r w:rsidRPr="008C11BA">
              <w:rPr>
                <w:sz w:val="20"/>
                <w:szCs w:val="20"/>
              </w:rPr>
              <w:t>To put things in perspective, analyze relationships, prioritize</w:t>
            </w:r>
          </w:p>
          <w:p w:rsidR="008C11BA" w:rsidRPr="008C11BA" w:rsidRDefault="008C11BA" w:rsidP="00E96201">
            <w:pPr>
              <w:rPr>
                <w:sz w:val="20"/>
                <w:szCs w:val="20"/>
              </w:rPr>
            </w:pPr>
            <w:r w:rsidRPr="008C11BA">
              <w:rPr>
                <w:sz w:val="20"/>
                <w:szCs w:val="20"/>
              </w:rPr>
              <w:t>Think in terms of key words or symbols</w:t>
            </w:r>
          </w:p>
          <w:p w:rsidR="008C11BA" w:rsidRPr="008C11BA" w:rsidRDefault="008C11BA" w:rsidP="00E96201">
            <w:pPr>
              <w:rPr>
                <w:sz w:val="20"/>
                <w:szCs w:val="20"/>
              </w:rPr>
            </w:pPr>
            <w:r w:rsidRPr="008C11BA">
              <w:rPr>
                <w:sz w:val="20"/>
                <w:szCs w:val="20"/>
              </w:rPr>
              <w:t>Mind map: focuses on one idea</w:t>
            </w:r>
          </w:p>
          <w:p w:rsidR="008C11BA" w:rsidRPr="008C11BA" w:rsidRDefault="008C11BA" w:rsidP="00E96201">
            <w:pPr>
              <w:rPr>
                <w:sz w:val="20"/>
                <w:szCs w:val="20"/>
              </w:rPr>
            </w:pPr>
            <w:r w:rsidRPr="008C11BA">
              <w:rPr>
                <w:sz w:val="20"/>
                <w:szCs w:val="20"/>
              </w:rPr>
              <w:t>Concept map: works with several ideas</w:t>
            </w:r>
          </w:p>
        </w:tc>
      </w:tr>
      <w:tr w:rsidR="008C11BA" w:rsidTr="00E96201">
        <w:tc>
          <w:tcPr>
            <w:tcW w:w="2718" w:type="dxa"/>
          </w:tcPr>
          <w:p w:rsidR="008C11BA" w:rsidRPr="008C11BA" w:rsidRDefault="00B6226A" w:rsidP="00E96201">
            <w:pPr>
              <w:rPr>
                <w:sz w:val="20"/>
                <w:szCs w:val="20"/>
              </w:rPr>
            </w:pPr>
            <w:r>
              <w:rPr>
                <w:sz w:val="20"/>
                <w:szCs w:val="20"/>
              </w:rPr>
              <w:t>Dump and Clump</w:t>
            </w:r>
          </w:p>
        </w:tc>
        <w:tc>
          <w:tcPr>
            <w:tcW w:w="6858" w:type="dxa"/>
          </w:tcPr>
          <w:p w:rsidR="008C11BA" w:rsidRPr="00C8612E" w:rsidRDefault="00C8612E" w:rsidP="00E96201">
            <w:pPr>
              <w:rPr>
                <w:sz w:val="20"/>
                <w:szCs w:val="20"/>
              </w:rPr>
            </w:pPr>
            <w:r w:rsidRPr="00C8612E">
              <w:rPr>
                <w:sz w:val="20"/>
                <w:szCs w:val="20"/>
              </w:rPr>
              <w:t>Process to organize prior knowledge and make predictions when learning new, difficult information</w:t>
            </w:r>
          </w:p>
        </w:tc>
      </w:tr>
      <w:tr w:rsidR="008C11BA" w:rsidTr="00E96201">
        <w:tc>
          <w:tcPr>
            <w:tcW w:w="2718" w:type="dxa"/>
          </w:tcPr>
          <w:p w:rsidR="008C11BA" w:rsidRPr="008C11BA" w:rsidRDefault="00B6226A" w:rsidP="00E96201">
            <w:pPr>
              <w:rPr>
                <w:sz w:val="20"/>
                <w:szCs w:val="20"/>
              </w:rPr>
            </w:pPr>
            <w:r w:rsidRPr="008C11BA">
              <w:rPr>
                <w:sz w:val="20"/>
                <w:szCs w:val="20"/>
              </w:rPr>
              <w:t>Metacognitive Strategies</w:t>
            </w:r>
          </w:p>
        </w:tc>
        <w:tc>
          <w:tcPr>
            <w:tcW w:w="6858" w:type="dxa"/>
          </w:tcPr>
          <w:p w:rsidR="0015093E" w:rsidRPr="0015093E" w:rsidRDefault="0015093E" w:rsidP="0015093E">
            <w:pPr>
              <w:rPr>
                <w:sz w:val="20"/>
                <w:szCs w:val="20"/>
              </w:rPr>
            </w:pPr>
            <w:r w:rsidRPr="0015093E">
              <w:rPr>
                <w:sz w:val="20"/>
                <w:szCs w:val="20"/>
              </w:rPr>
              <w:t>Comprehension is the purpose for reading</w:t>
            </w:r>
          </w:p>
          <w:p w:rsidR="0015093E" w:rsidRPr="0015093E" w:rsidRDefault="0015093E" w:rsidP="0015093E">
            <w:pPr>
              <w:rPr>
                <w:sz w:val="20"/>
                <w:szCs w:val="20"/>
              </w:rPr>
            </w:pPr>
            <w:r w:rsidRPr="0015093E">
              <w:rPr>
                <w:sz w:val="20"/>
                <w:szCs w:val="20"/>
              </w:rPr>
              <w:t>Vocabulary knowledge and metacognitive skills are necessary to monitor comprehension and reflect</w:t>
            </w:r>
          </w:p>
          <w:p w:rsidR="0015093E" w:rsidRPr="0015093E" w:rsidRDefault="0015093E" w:rsidP="0015093E">
            <w:pPr>
              <w:rPr>
                <w:sz w:val="20"/>
                <w:szCs w:val="20"/>
              </w:rPr>
            </w:pPr>
            <w:r w:rsidRPr="0015093E">
              <w:rPr>
                <w:sz w:val="20"/>
                <w:szCs w:val="20"/>
              </w:rPr>
              <w:t>Metacognition is being aware of and understanding one’s own thoughts</w:t>
            </w:r>
          </w:p>
          <w:p w:rsidR="008C11BA" w:rsidRPr="0081445D" w:rsidRDefault="0015093E" w:rsidP="0015093E">
            <w:pPr>
              <w:rPr>
                <w:sz w:val="20"/>
                <w:szCs w:val="20"/>
              </w:rPr>
            </w:pPr>
            <w:r w:rsidRPr="0015093E">
              <w:rPr>
                <w:sz w:val="20"/>
                <w:szCs w:val="20"/>
              </w:rPr>
              <w:t>The more metacognitive strategies a student uses greatly improves comprehension</w:t>
            </w:r>
          </w:p>
        </w:tc>
      </w:tr>
      <w:tr w:rsidR="008C11BA" w:rsidTr="00E96201">
        <w:tc>
          <w:tcPr>
            <w:tcW w:w="2718" w:type="dxa"/>
          </w:tcPr>
          <w:p w:rsidR="008C11BA" w:rsidRPr="0015093E" w:rsidRDefault="00B6226A" w:rsidP="00E96201">
            <w:pPr>
              <w:rPr>
                <w:sz w:val="20"/>
                <w:szCs w:val="20"/>
              </w:rPr>
            </w:pPr>
            <w:r w:rsidRPr="0015093E">
              <w:rPr>
                <w:sz w:val="20"/>
                <w:szCs w:val="20"/>
              </w:rPr>
              <w:t>Pictography/Stickwriting</w:t>
            </w:r>
          </w:p>
        </w:tc>
        <w:tc>
          <w:tcPr>
            <w:tcW w:w="6858" w:type="dxa"/>
          </w:tcPr>
          <w:p w:rsidR="0015093E" w:rsidRPr="0015093E" w:rsidRDefault="0015093E" w:rsidP="0015093E">
            <w:pPr>
              <w:rPr>
                <w:sz w:val="20"/>
                <w:szCs w:val="20"/>
              </w:rPr>
            </w:pPr>
            <w:r w:rsidRPr="0015093E">
              <w:rPr>
                <w:sz w:val="20"/>
                <w:szCs w:val="20"/>
              </w:rPr>
              <w:t>Children represent the characters, settings, and sequences of actions with simple, chronologically or episodically organized stick-figure drawings.  As a quick and easy representational strategy, pictography is applicable to both individual language intervention and inclusive classroom settings.</w:t>
            </w:r>
          </w:p>
          <w:p w:rsidR="008C11BA" w:rsidRPr="0015093E" w:rsidRDefault="0015093E" w:rsidP="0015093E">
            <w:pPr>
              <w:rPr>
                <w:sz w:val="20"/>
                <w:szCs w:val="20"/>
              </w:rPr>
            </w:pPr>
            <w:r w:rsidRPr="0015093E">
              <w:rPr>
                <w:sz w:val="20"/>
                <w:szCs w:val="20"/>
              </w:rPr>
              <w:t>Variation: student creates iconic drawings to represent new vocabulary words.</w:t>
            </w:r>
          </w:p>
        </w:tc>
      </w:tr>
      <w:tr w:rsidR="008C11BA" w:rsidTr="00E96201">
        <w:tc>
          <w:tcPr>
            <w:tcW w:w="2718" w:type="dxa"/>
          </w:tcPr>
          <w:p w:rsidR="008C11BA" w:rsidRPr="0081445D" w:rsidRDefault="00B6226A" w:rsidP="00E96201">
            <w:pPr>
              <w:rPr>
                <w:b/>
                <w:sz w:val="20"/>
                <w:szCs w:val="20"/>
              </w:rPr>
            </w:pPr>
            <w:r w:rsidRPr="008C11BA">
              <w:rPr>
                <w:sz w:val="20"/>
                <w:szCs w:val="20"/>
              </w:rPr>
              <w:lastRenderedPageBreak/>
              <w:t>Repeated Interactive Read Alouds</w:t>
            </w:r>
          </w:p>
        </w:tc>
        <w:tc>
          <w:tcPr>
            <w:tcW w:w="6858" w:type="dxa"/>
          </w:tcPr>
          <w:p w:rsidR="0015093E" w:rsidRPr="0015093E" w:rsidRDefault="0015093E" w:rsidP="0015093E">
            <w:pPr>
              <w:rPr>
                <w:sz w:val="20"/>
                <w:szCs w:val="20"/>
              </w:rPr>
            </w:pPr>
            <w:r w:rsidRPr="0015093E">
              <w:rPr>
                <w:sz w:val="20"/>
                <w:szCs w:val="20"/>
              </w:rPr>
              <w:t>Systematic method of teacher reading aloud</w:t>
            </w:r>
          </w:p>
          <w:p w:rsidR="0015093E" w:rsidRPr="0015093E" w:rsidRDefault="0015093E" w:rsidP="0015093E">
            <w:pPr>
              <w:rPr>
                <w:sz w:val="20"/>
                <w:szCs w:val="20"/>
              </w:rPr>
            </w:pPr>
            <w:r w:rsidRPr="0015093E">
              <w:rPr>
                <w:sz w:val="20"/>
                <w:szCs w:val="20"/>
              </w:rPr>
              <w:t>More than just reading books aloud, but the way they are shared, to accelerate vocabulary development and listening comprehension</w:t>
            </w:r>
          </w:p>
          <w:p w:rsidR="0015093E" w:rsidRPr="0015093E" w:rsidRDefault="0015093E" w:rsidP="0015093E">
            <w:pPr>
              <w:rPr>
                <w:sz w:val="20"/>
                <w:szCs w:val="20"/>
              </w:rPr>
            </w:pPr>
            <w:r w:rsidRPr="0015093E">
              <w:rPr>
                <w:sz w:val="20"/>
                <w:szCs w:val="20"/>
              </w:rPr>
              <w:t>Use of sophisticated picture books rather than predictable books</w:t>
            </w:r>
          </w:p>
          <w:p w:rsidR="008C11BA" w:rsidRPr="0015093E" w:rsidRDefault="0015093E" w:rsidP="0015093E">
            <w:pPr>
              <w:rPr>
                <w:sz w:val="20"/>
                <w:szCs w:val="20"/>
              </w:rPr>
            </w:pPr>
            <w:r w:rsidRPr="0015093E">
              <w:rPr>
                <w:sz w:val="20"/>
                <w:szCs w:val="20"/>
              </w:rPr>
              <w:t>Based on premise of thinking aloud often used in elementary grades</w:t>
            </w:r>
          </w:p>
        </w:tc>
      </w:tr>
      <w:tr w:rsidR="008C11BA" w:rsidTr="00E96201">
        <w:tc>
          <w:tcPr>
            <w:tcW w:w="2718" w:type="dxa"/>
          </w:tcPr>
          <w:p w:rsidR="008C11BA" w:rsidRPr="0081445D" w:rsidRDefault="00B6226A" w:rsidP="00E96201">
            <w:pPr>
              <w:rPr>
                <w:sz w:val="20"/>
                <w:szCs w:val="20"/>
              </w:rPr>
            </w:pPr>
            <w:r w:rsidRPr="008C11BA">
              <w:rPr>
                <w:sz w:val="20"/>
                <w:szCs w:val="20"/>
              </w:rPr>
              <w:t>Using Context Clues</w:t>
            </w:r>
          </w:p>
        </w:tc>
        <w:tc>
          <w:tcPr>
            <w:tcW w:w="6858" w:type="dxa"/>
          </w:tcPr>
          <w:p w:rsidR="0015093E" w:rsidRPr="0015093E" w:rsidRDefault="0015093E" w:rsidP="0015093E">
            <w:pPr>
              <w:rPr>
                <w:sz w:val="20"/>
                <w:szCs w:val="20"/>
              </w:rPr>
            </w:pPr>
            <w:r w:rsidRPr="0015093E">
              <w:rPr>
                <w:sz w:val="20"/>
                <w:szCs w:val="20"/>
              </w:rPr>
              <w:t xml:space="preserve">Paying close attention to how words are used </w:t>
            </w:r>
          </w:p>
          <w:p w:rsidR="0015093E" w:rsidRPr="0015093E" w:rsidRDefault="0015093E" w:rsidP="0015093E">
            <w:pPr>
              <w:rPr>
                <w:sz w:val="20"/>
                <w:szCs w:val="20"/>
              </w:rPr>
            </w:pPr>
            <w:r w:rsidRPr="0015093E">
              <w:rPr>
                <w:sz w:val="20"/>
                <w:szCs w:val="20"/>
              </w:rPr>
              <w:t>Hints about the meaning of an unknown word that are provided in the words, phrases and sentences surrounding the word</w:t>
            </w:r>
          </w:p>
          <w:p w:rsidR="008C11BA" w:rsidRPr="0015093E" w:rsidRDefault="0015093E" w:rsidP="0015093E">
            <w:pPr>
              <w:rPr>
                <w:sz w:val="20"/>
                <w:szCs w:val="20"/>
              </w:rPr>
            </w:pPr>
            <w:r w:rsidRPr="0015093E">
              <w:rPr>
                <w:sz w:val="20"/>
                <w:szCs w:val="20"/>
              </w:rPr>
              <w:t>Some contexts can be more helpful than others</w:t>
            </w:r>
          </w:p>
        </w:tc>
      </w:tr>
    </w:tbl>
    <w:p w:rsidR="00451518" w:rsidRDefault="00451518"/>
    <w:p w:rsidR="00451518" w:rsidRPr="0081445D" w:rsidRDefault="00B6226A" w:rsidP="0015093E">
      <w:pPr>
        <w:jc w:val="center"/>
        <w:rPr>
          <w:b/>
          <w:sz w:val="28"/>
          <w:szCs w:val="28"/>
        </w:rPr>
      </w:pPr>
      <w:r>
        <w:rPr>
          <w:b/>
          <w:sz w:val="28"/>
          <w:szCs w:val="28"/>
        </w:rPr>
        <w:br w:type="page"/>
      </w:r>
      <w:r w:rsidR="00451518" w:rsidRPr="0081445D">
        <w:rPr>
          <w:b/>
          <w:sz w:val="28"/>
          <w:szCs w:val="28"/>
        </w:rPr>
        <w:lastRenderedPageBreak/>
        <w:t>Instructional Options-</w:t>
      </w:r>
      <w:r w:rsidR="00451518">
        <w:rPr>
          <w:b/>
          <w:sz w:val="28"/>
          <w:szCs w:val="28"/>
        </w:rPr>
        <w:t>Language Vocabulary</w:t>
      </w:r>
    </w:p>
    <w:tbl>
      <w:tblPr>
        <w:tblStyle w:val="TableGrid"/>
        <w:tblW w:w="0" w:type="auto"/>
        <w:tblLook w:val="04A0" w:firstRow="1" w:lastRow="0" w:firstColumn="1" w:lastColumn="0" w:noHBand="0" w:noVBand="1"/>
      </w:tblPr>
      <w:tblGrid>
        <w:gridCol w:w="2718"/>
        <w:gridCol w:w="6858"/>
      </w:tblGrid>
      <w:tr w:rsidR="00451518" w:rsidTr="00E96201">
        <w:tc>
          <w:tcPr>
            <w:tcW w:w="2718" w:type="dxa"/>
          </w:tcPr>
          <w:p w:rsidR="00451518" w:rsidRPr="0081445D" w:rsidRDefault="00451518" w:rsidP="00E96201">
            <w:pPr>
              <w:rPr>
                <w:b/>
                <w:sz w:val="20"/>
                <w:szCs w:val="20"/>
              </w:rPr>
            </w:pPr>
            <w:r w:rsidRPr="0081445D">
              <w:rPr>
                <w:b/>
                <w:sz w:val="20"/>
                <w:szCs w:val="20"/>
              </w:rPr>
              <w:t>Instructional Option</w:t>
            </w:r>
          </w:p>
        </w:tc>
        <w:tc>
          <w:tcPr>
            <w:tcW w:w="6858" w:type="dxa"/>
          </w:tcPr>
          <w:p w:rsidR="00451518" w:rsidRPr="0081445D" w:rsidRDefault="00451518" w:rsidP="00E96201">
            <w:pPr>
              <w:rPr>
                <w:b/>
                <w:sz w:val="20"/>
                <w:szCs w:val="20"/>
              </w:rPr>
            </w:pPr>
            <w:r w:rsidRPr="0081445D">
              <w:rPr>
                <w:b/>
                <w:sz w:val="20"/>
                <w:szCs w:val="20"/>
              </w:rPr>
              <w:t>Description</w:t>
            </w:r>
          </w:p>
        </w:tc>
      </w:tr>
      <w:tr w:rsidR="00451518" w:rsidTr="00E96201">
        <w:tc>
          <w:tcPr>
            <w:tcW w:w="2718" w:type="dxa"/>
          </w:tcPr>
          <w:p w:rsidR="00451518" w:rsidRPr="0081445D" w:rsidRDefault="00451518" w:rsidP="00E96201">
            <w:pPr>
              <w:rPr>
                <w:b/>
                <w:sz w:val="20"/>
                <w:szCs w:val="20"/>
              </w:rPr>
            </w:pPr>
            <w:r w:rsidRPr="0081445D">
              <w:rPr>
                <w:sz w:val="20"/>
                <w:szCs w:val="20"/>
              </w:rPr>
              <w:t>Activating Prior Knowledge</w:t>
            </w:r>
          </w:p>
        </w:tc>
        <w:tc>
          <w:tcPr>
            <w:tcW w:w="6858" w:type="dxa"/>
          </w:tcPr>
          <w:p w:rsidR="00451518" w:rsidRPr="0081445D" w:rsidRDefault="00451518" w:rsidP="00E96201">
            <w:pPr>
              <w:rPr>
                <w:b/>
                <w:sz w:val="20"/>
                <w:szCs w:val="20"/>
              </w:rPr>
            </w:pPr>
            <w:r w:rsidRPr="0081445D">
              <w:rPr>
                <w:sz w:val="20"/>
                <w:szCs w:val="20"/>
              </w:rPr>
              <w:t>Teacher checks what prior knowledge exists with students about a topic, idea, or concept and makes specific instructional decisions based on what is discovered about student prior knowledge. The teacher will present information that builds background ideas and knowledge by demonstration, outside resources, and/or personal experience.</w:t>
            </w:r>
          </w:p>
        </w:tc>
      </w:tr>
      <w:tr w:rsidR="00451518" w:rsidTr="00E96201">
        <w:tc>
          <w:tcPr>
            <w:tcW w:w="2718" w:type="dxa"/>
          </w:tcPr>
          <w:p w:rsidR="00451518" w:rsidRPr="00722860" w:rsidRDefault="00451518" w:rsidP="00E96201">
            <w:pPr>
              <w:rPr>
                <w:sz w:val="20"/>
                <w:szCs w:val="20"/>
              </w:rPr>
            </w:pPr>
            <w:r w:rsidRPr="00722860">
              <w:rPr>
                <w:sz w:val="20"/>
                <w:szCs w:val="20"/>
              </w:rPr>
              <w:t>Build Literacy Rich Environment</w:t>
            </w:r>
          </w:p>
        </w:tc>
        <w:tc>
          <w:tcPr>
            <w:tcW w:w="6858" w:type="dxa"/>
          </w:tcPr>
          <w:p w:rsidR="00451518" w:rsidRPr="0081445D" w:rsidRDefault="00451518" w:rsidP="00E96201">
            <w:pPr>
              <w:rPr>
                <w:b/>
                <w:sz w:val="20"/>
                <w:szCs w:val="20"/>
              </w:rPr>
            </w:pPr>
          </w:p>
        </w:tc>
      </w:tr>
      <w:tr w:rsidR="00451518" w:rsidTr="00E96201">
        <w:tc>
          <w:tcPr>
            <w:tcW w:w="2718" w:type="dxa"/>
          </w:tcPr>
          <w:p w:rsidR="00451518" w:rsidRPr="00722860" w:rsidRDefault="00451518" w:rsidP="00E96201">
            <w:pPr>
              <w:rPr>
                <w:sz w:val="20"/>
                <w:szCs w:val="20"/>
              </w:rPr>
            </w:pPr>
            <w:r w:rsidRPr="00722860">
              <w:rPr>
                <w:sz w:val="20"/>
                <w:szCs w:val="20"/>
              </w:rPr>
              <w:t>Gain/Secure Attention</w:t>
            </w:r>
          </w:p>
        </w:tc>
        <w:tc>
          <w:tcPr>
            <w:tcW w:w="6858" w:type="dxa"/>
          </w:tcPr>
          <w:p w:rsidR="00451518" w:rsidRPr="0081445D" w:rsidRDefault="00451518" w:rsidP="00E96201">
            <w:pPr>
              <w:rPr>
                <w:b/>
                <w:sz w:val="20"/>
                <w:szCs w:val="20"/>
              </w:rPr>
            </w:pPr>
          </w:p>
        </w:tc>
      </w:tr>
      <w:tr w:rsidR="00451518" w:rsidTr="00E96201">
        <w:tc>
          <w:tcPr>
            <w:tcW w:w="2718" w:type="dxa"/>
          </w:tcPr>
          <w:p w:rsidR="00451518" w:rsidRPr="00722860" w:rsidRDefault="00451518" w:rsidP="00E96201">
            <w:pPr>
              <w:rPr>
                <w:sz w:val="20"/>
                <w:szCs w:val="20"/>
              </w:rPr>
            </w:pPr>
            <w:r w:rsidRPr="00722860">
              <w:rPr>
                <w:sz w:val="20"/>
                <w:szCs w:val="20"/>
              </w:rPr>
              <w:t>Preferential Seating</w:t>
            </w:r>
          </w:p>
        </w:tc>
        <w:tc>
          <w:tcPr>
            <w:tcW w:w="6858" w:type="dxa"/>
          </w:tcPr>
          <w:p w:rsidR="00451518" w:rsidRPr="0081445D" w:rsidRDefault="00451518" w:rsidP="00E96201">
            <w:pPr>
              <w:rPr>
                <w:b/>
                <w:sz w:val="20"/>
                <w:szCs w:val="20"/>
              </w:rPr>
            </w:pPr>
          </w:p>
        </w:tc>
      </w:tr>
      <w:tr w:rsidR="00451518" w:rsidTr="00E96201">
        <w:tc>
          <w:tcPr>
            <w:tcW w:w="2718" w:type="dxa"/>
          </w:tcPr>
          <w:p w:rsidR="00451518" w:rsidRPr="00722860" w:rsidRDefault="00451518" w:rsidP="00E96201">
            <w:pPr>
              <w:rPr>
                <w:sz w:val="20"/>
                <w:szCs w:val="20"/>
              </w:rPr>
            </w:pPr>
            <w:r w:rsidRPr="00722860">
              <w:rPr>
                <w:sz w:val="20"/>
                <w:szCs w:val="20"/>
              </w:rPr>
              <w:t>Present oral information in smaller steps/quantities</w:t>
            </w:r>
          </w:p>
        </w:tc>
        <w:tc>
          <w:tcPr>
            <w:tcW w:w="6858" w:type="dxa"/>
          </w:tcPr>
          <w:p w:rsidR="00451518" w:rsidRPr="0081445D" w:rsidRDefault="00451518" w:rsidP="00E96201">
            <w:pPr>
              <w:rPr>
                <w:b/>
                <w:sz w:val="20"/>
                <w:szCs w:val="20"/>
              </w:rPr>
            </w:pPr>
          </w:p>
        </w:tc>
      </w:tr>
      <w:tr w:rsidR="00451518" w:rsidTr="00E96201">
        <w:tc>
          <w:tcPr>
            <w:tcW w:w="2718" w:type="dxa"/>
          </w:tcPr>
          <w:p w:rsidR="00451518" w:rsidRPr="00722860" w:rsidRDefault="00451518" w:rsidP="00E96201">
            <w:pPr>
              <w:rPr>
                <w:sz w:val="20"/>
                <w:szCs w:val="20"/>
              </w:rPr>
            </w:pPr>
            <w:r w:rsidRPr="00722860">
              <w:rPr>
                <w:sz w:val="20"/>
                <w:szCs w:val="20"/>
              </w:rPr>
              <w:t>Provide Wait Time</w:t>
            </w:r>
          </w:p>
        </w:tc>
        <w:tc>
          <w:tcPr>
            <w:tcW w:w="6858" w:type="dxa"/>
          </w:tcPr>
          <w:p w:rsidR="00451518" w:rsidRPr="0081445D" w:rsidRDefault="00451518" w:rsidP="00E96201">
            <w:pPr>
              <w:rPr>
                <w:b/>
                <w:sz w:val="20"/>
                <w:szCs w:val="20"/>
              </w:rPr>
            </w:pPr>
          </w:p>
        </w:tc>
      </w:tr>
      <w:tr w:rsidR="00451518" w:rsidTr="00E96201">
        <w:tc>
          <w:tcPr>
            <w:tcW w:w="2718" w:type="dxa"/>
          </w:tcPr>
          <w:p w:rsidR="00451518" w:rsidRPr="00722860" w:rsidRDefault="00451518" w:rsidP="00E96201">
            <w:pPr>
              <w:rPr>
                <w:sz w:val="20"/>
                <w:szCs w:val="20"/>
              </w:rPr>
            </w:pPr>
            <w:r w:rsidRPr="00722860">
              <w:rPr>
                <w:sz w:val="20"/>
                <w:szCs w:val="20"/>
              </w:rPr>
              <w:t>Restate/Paraphrase/ Emphasize Information</w:t>
            </w:r>
          </w:p>
        </w:tc>
        <w:tc>
          <w:tcPr>
            <w:tcW w:w="6858" w:type="dxa"/>
          </w:tcPr>
          <w:p w:rsidR="00451518" w:rsidRPr="0081445D" w:rsidRDefault="00451518" w:rsidP="00E96201">
            <w:pPr>
              <w:rPr>
                <w:b/>
                <w:sz w:val="20"/>
                <w:szCs w:val="20"/>
              </w:rPr>
            </w:pPr>
          </w:p>
        </w:tc>
      </w:tr>
      <w:tr w:rsidR="00451518" w:rsidTr="00E96201">
        <w:tc>
          <w:tcPr>
            <w:tcW w:w="2718" w:type="dxa"/>
          </w:tcPr>
          <w:p w:rsidR="00451518" w:rsidRPr="0081445D" w:rsidRDefault="00451518" w:rsidP="00E96201">
            <w:pPr>
              <w:rPr>
                <w:sz w:val="20"/>
                <w:szCs w:val="20"/>
              </w:rPr>
            </w:pPr>
            <w:r>
              <w:rPr>
                <w:sz w:val="20"/>
                <w:szCs w:val="20"/>
              </w:rPr>
              <w:t>Scaffolding</w:t>
            </w:r>
          </w:p>
        </w:tc>
        <w:tc>
          <w:tcPr>
            <w:tcW w:w="6858" w:type="dxa"/>
          </w:tcPr>
          <w:p w:rsidR="00451518" w:rsidRPr="0081445D" w:rsidRDefault="00451518" w:rsidP="00E96201">
            <w:pPr>
              <w:rPr>
                <w:sz w:val="20"/>
                <w:szCs w:val="20"/>
              </w:rPr>
            </w:pPr>
            <w:r w:rsidRPr="00722860">
              <w:rPr>
                <w:sz w:val="20"/>
                <w:szCs w:val="20"/>
              </w:rPr>
              <w:t>Provide individual instructional modifications as necessary to help students master a new task or keep up with more advanced learners (reduce number of problems, technological aids, cooperative learning groups)</w:t>
            </w:r>
          </w:p>
        </w:tc>
      </w:tr>
      <w:tr w:rsidR="00451518" w:rsidTr="00E96201">
        <w:tc>
          <w:tcPr>
            <w:tcW w:w="2718" w:type="dxa"/>
          </w:tcPr>
          <w:p w:rsidR="00451518" w:rsidRPr="0081445D" w:rsidRDefault="00451518" w:rsidP="00E96201">
            <w:pPr>
              <w:rPr>
                <w:sz w:val="20"/>
                <w:szCs w:val="20"/>
              </w:rPr>
            </w:pPr>
            <w:r>
              <w:rPr>
                <w:sz w:val="20"/>
                <w:szCs w:val="20"/>
              </w:rPr>
              <w:t>Think Aloud</w:t>
            </w:r>
          </w:p>
        </w:tc>
        <w:tc>
          <w:tcPr>
            <w:tcW w:w="6858" w:type="dxa"/>
          </w:tcPr>
          <w:p w:rsidR="00451518" w:rsidRPr="0081445D" w:rsidRDefault="00451518" w:rsidP="00E96201">
            <w:pPr>
              <w:rPr>
                <w:sz w:val="20"/>
                <w:szCs w:val="20"/>
              </w:rPr>
            </w:pPr>
            <w:r w:rsidRPr="00722860">
              <w:rPr>
                <w:sz w:val="20"/>
                <w:szCs w:val="20"/>
              </w:rPr>
              <w:t>Model 'talking through an activity':  announce each step you are taking, describe problem-solving strategies aloud, describe any road blocks and how you will go about solving them.  When students have successfully learned a skill, set up activities for them to complete and ask the students to "talk" you through an activity.</w:t>
            </w:r>
          </w:p>
        </w:tc>
      </w:tr>
      <w:tr w:rsidR="00451518" w:rsidTr="00E96201">
        <w:tc>
          <w:tcPr>
            <w:tcW w:w="2718" w:type="dxa"/>
          </w:tcPr>
          <w:p w:rsidR="00451518" w:rsidRPr="0081445D" w:rsidRDefault="00451518" w:rsidP="00E96201">
            <w:pPr>
              <w:rPr>
                <w:sz w:val="20"/>
                <w:szCs w:val="20"/>
              </w:rPr>
            </w:pPr>
            <w:r>
              <w:rPr>
                <w:sz w:val="20"/>
                <w:szCs w:val="20"/>
              </w:rPr>
              <w:t>Use Visuals &amp; Demonstrations</w:t>
            </w:r>
          </w:p>
        </w:tc>
        <w:tc>
          <w:tcPr>
            <w:tcW w:w="6858" w:type="dxa"/>
          </w:tcPr>
          <w:p w:rsidR="00451518" w:rsidRPr="0081445D" w:rsidRDefault="00451518" w:rsidP="00E96201">
            <w:pPr>
              <w:rPr>
                <w:sz w:val="20"/>
                <w:szCs w:val="20"/>
              </w:rPr>
            </w:pPr>
          </w:p>
        </w:tc>
      </w:tr>
    </w:tbl>
    <w:p w:rsidR="00451518" w:rsidRDefault="00451518" w:rsidP="00451518">
      <w:pPr>
        <w:jc w:val="center"/>
        <w:rPr>
          <w:b/>
          <w:sz w:val="28"/>
          <w:szCs w:val="28"/>
        </w:rPr>
      </w:pPr>
    </w:p>
    <w:p w:rsidR="00451518" w:rsidRPr="0081445D" w:rsidRDefault="00451518" w:rsidP="00451518">
      <w:pPr>
        <w:jc w:val="center"/>
        <w:rPr>
          <w:b/>
          <w:sz w:val="28"/>
          <w:szCs w:val="28"/>
        </w:rPr>
      </w:pPr>
      <w:r>
        <w:rPr>
          <w:b/>
          <w:sz w:val="28"/>
          <w:szCs w:val="28"/>
        </w:rPr>
        <w:t>Interventions-Language Vocabulary</w:t>
      </w:r>
    </w:p>
    <w:tbl>
      <w:tblPr>
        <w:tblStyle w:val="TableGrid"/>
        <w:tblW w:w="0" w:type="auto"/>
        <w:tblLook w:val="04A0" w:firstRow="1" w:lastRow="0" w:firstColumn="1" w:lastColumn="0" w:noHBand="0" w:noVBand="1"/>
      </w:tblPr>
      <w:tblGrid>
        <w:gridCol w:w="2718"/>
        <w:gridCol w:w="6858"/>
      </w:tblGrid>
      <w:tr w:rsidR="00451518" w:rsidTr="00E96201">
        <w:tc>
          <w:tcPr>
            <w:tcW w:w="2718" w:type="dxa"/>
          </w:tcPr>
          <w:p w:rsidR="00451518" w:rsidRPr="0081445D" w:rsidRDefault="00451518" w:rsidP="00E96201">
            <w:pPr>
              <w:rPr>
                <w:rFonts w:eastAsia="Times New Roman" w:cs="Times New Roman"/>
                <w:b/>
                <w:sz w:val="20"/>
                <w:szCs w:val="20"/>
              </w:rPr>
            </w:pPr>
            <w:r w:rsidRPr="0081445D">
              <w:rPr>
                <w:rFonts w:eastAsia="Times New Roman" w:cs="Times New Roman"/>
                <w:b/>
                <w:sz w:val="20"/>
                <w:szCs w:val="20"/>
              </w:rPr>
              <w:t>Intervention</w:t>
            </w:r>
          </w:p>
        </w:tc>
        <w:tc>
          <w:tcPr>
            <w:tcW w:w="6858" w:type="dxa"/>
          </w:tcPr>
          <w:p w:rsidR="00451518" w:rsidRPr="0081445D" w:rsidRDefault="00451518" w:rsidP="00E96201">
            <w:pPr>
              <w:rPr>
                <w:rFonts w:eastAsia="Times New Roman" w:cs="Times New Roman"/>
                <w:b/>
                <w:sz w:val="20"/>
                <w:szCs w:val="20"/>
              </w:rPr>
            </w:pPr>
            <w:r w:rsidRPr="0081445D">
              <w:rPr>
                <w:rFonts w:eastAsia="Times New Roman" w:cs="Times New Roman"/>
                <w:b/>
                <w:sz w:val="20"/>
                <w:szCs w:val="20"/>
              </w:rPr>
              <w:t>Description/HyperLink</w:t>
            </w:r>
          </w:p>
        </w:tc>
      </w:tr>
      <w:tr w:rsidR="00451518" w:rsidTr="00E96201">
        <w:tc>
          <w:tcPr>
            <w:tcW w:w="2718" w:type="dxa"/>
          </w:tcPr>
          <w:p w:rsidR="00451518" w:rsidRPr="00B6226A" w:rsidRDefault="00B6226A" w:rsidP="00B6226A">
            <w:pPr>
              <w:rPr>
                <w:sz w:val="20"/>
                <w:szCs w:val="20"/>
              </w:rPr>
            </w:pPr>
            <w:r w:rsidRPr="00B6226A">
              <w:rPr>
                <w:sz w:val="20"/>
                <w:szCs w:val="20"/>
              </w:rPr>
              <w:t>3 x 3 Vocabulary</w:t>
            </w:r>
          </w:p>
        </w:tc>
        <w:tc>
          <w:tcPr>
            <w:tcW w:w="6858" w:type="dxa"/>
          </w:tcPr>
          <w:p w:rsidR="00451518" w:rsidRPr="00C8612E" w:rsidRDefault="00C8612E" w:rsidP="00C8612E">
            <w:pPr>
              <w:rPr>
                <w:sz w:val="20"/>
                <w:szCs w:val="20"/>
              </w:rPr>
            </w:pPr>
            <w:r w:rsidRPr="00C8612E">
              <w:rPr>
                <w:sz w:val="20"/>
                <w:szCs w:val="20"/>
              </w:rPr>
              <w:t>Students take related words, ideas, concepts and combine them together in sentences.  Sentences show relationships among words, ideas, concepts.</w:t>
            </w:r>
          </w:p>
        </w:tc>
      </w:tr>
      <w:tr w:rsidR="00451518" w:rsidTr="00E96201">
        <w:tc>
          <w:tcPr>
            <w:tcW w:w="2718" w:type="dxa"/>
          </w:tcPr>
          <w:p w:rsidR="00451518" w:rsidRPr="00B6226A" w:rsidRDefault="00B6226A" w:rsidP="00B6226A">
            <w:pPr>
              <w:rPr>
                <w:sz w:val="20"/>
                <w:szCs w:val="20"/>
              </w:rPr>
            </w:pPr>
            <w:r w:rsidRPr="00B6226A">
              <w:rPr>
                <w:sz w:val="20"/>
                <w:szCs w:val="20"/>
              </w:rPr>
              <w:t>Keyword Strategy</w:t>
            </w:r>
          </w:p>
        </w:tc>
        <w:tc>
          <w:tcPr>
            <w:tcW w:w="6858" w:type="dxa"/>
          </w:tcPr>
          <w:p w:rsidR="0015093E" w:rsidRPr="0015093E" w:rsidRDefault="0015093E" w:rsidP="0015093E">
            <w:pPr>
              <w:rPr>
                <w:sz w:val="20"/>
                <w:szCs w:val="20"/>
              </w:rPr>
            </w:pPr>
            <w:r w:rsidRPr="0015093E">
              <w:rPr>
                <w:sz w:val="20"/>
                <w:szCs w:val="20"/>
              </w:rPr>
              <w:t>Selecting keywords that connect words to their definition</w:t>
            </w:r>
          </w:p>
          <w:p w:rsidR="0015093E" w:rsidRPr="0015093E" w:rsidRDefault="0015093E" w:rsidP="0015093E">
            <w:pPr>
              <w:rPr>
                <w:sz w:val="20"/>
                <w:szCs w:val="20"/>
              </w:rPr>
            </w:pPr>
            <w:r w:rsidRPr="0015093E">
              <w:rPr>
                <w:sz w:val="20"/>
                <w:szCs w:val="20"/>
              </w:rPr>
              <w:t>Creating drawings that represent the keywords</w:t>
            </w:r>
          </w:p>
          <w:p w:rsidR="0015093E" w:rsidRPr="0015093E" w:rsidRDefault="0015093E" w:rsidP="0015093E">
            <w:pPr>
              <w:rPr>
                <w:sz w:val="20"/>
                <w:szCs w:val="20"/>
              </w:rPr>
            </w:pPr>
            <w:r w:rsidRPr="0015093E">
              <w:rPr>
                <w:sz w:val="20"/>
                <w:szCs w:val="20"/>
              </w:rPr>
              <w:t>Word to learn and keyword are both concrete</w:t>
            </w:r>
          </w:p>
          <w:p w:rsidR="00451518" w:rsidRPr="0081445D" w:rsidRDefault="0015093E" w:rsidP="0015093E">
            <w:pPr>
              <w:rPr>
                <w:b/>
                <w:sz w:val="20"/>
                <w:szCs w:val="20"/>
              </w:rPr>
            </w:pPr>
            <w:r w:rsidRPr="0015093E">
              <w:rPr>
                <w:sz w:val="20"/>
                <w:szCs w:val="20"/>
              </w:rPr>
              <w:t>Works best when information to learn is new to students</w:t>
            </w:r>
          </w:p>
        </w:tc>
      </w:tr>
      <w:tr w:rsidR="00451518" w:rsidTr="00E96201">
        <w:tc>
          <w:tcPr>
            <w:tcW w:w="2718" w:type="dxa"/>
          </w:tcPr>
          <w:p w:rsidR="00451518" w:rsidRPr="00B6226A" w:rsidRDefault="00B6226A" w:rsidP="00B6226A">
            <w:pPr>
              <w:rPr>
                <w:sz w:val="20"/>
                <w:szCs w:val="20"/>
              </w:rPr>
            </w:pPr>
            <w:r w:rsidRPr="00B6226A">
              <w:rPr>
                <w:sz w:val="20"/>
                <w:szCs w:val="20"/>
              </w:rPr>
              <w:t>LINCS</w:t>
            </w:r>
          </w:p>
        </w:tc>
        <w:tc>
          <w:tcPr>
            <w:tcW w:w="6858" w:type="dxa"/>
          </w:tcPr>
          <w:p w:rsidR="0015093E" w:rsidRPr="0015093E" w:rsidRDefault="0015093E" w:rsidP="0015093E">
            <w:pPr>
              <w:rPr>
                <w:sz w:val="20"/>
                <w:szCs w:val="20"/>
              </w:rPr>
            </w:pPr>
            <w:r w:rsidRPr="0015093E">
              <w:rPr>
                <w:sz w:val="20"/>
                <w:szCs w:val="20"/>
              </w:rPr>
              <w:t>Using acronyms and acrostics to remember lists of information</w:t>
            </w:r>
          </w:p>
          <w:p w:rsidR="0015093E" w:rsidRPr="0015093E" w:rsidRDefault="0015093E" w:rsidP="0015093E">
            <w:pPr>
              <w:rPr>
                <w:sz w:val="20"/>
                <w:szCs w:val="20"/>
              </w:rPr>
            </w:pPr>
            <w:r w:rsidRPr="0015093E">
              <w:rPr>
                <w:sz w:val="20"/>
                <w:szCs w:val="20"/>
              </w:rPr>
              <w:t xml:space="preserve">Acronym: words whose individual letters represent the items in the list </w:t>
            </w:r>
            <w:r>
              <w:rPr>
                <w:sz w:val="20"/>
                <w:szCs w:val="20"/>
              </w:rPr>
              <w:t>(</w:t>
            </w:r>
            <w:r w:rsidRPr="0015093E">
              <w:rPr>
                <w:sz w:val="20"/>
                <w:szCs w:val="20"/>
              </w:rPr>
              <w:t>HOMES – Great Lakes</w:t>
            </w:r>
            <w:r>
              <w:rPr>
                <w:sz w:val="20"/>
                <w:szCs w:val="20"/>
              </w:rPr>
              <w:t>)</w:t>
            </w:r>
          </w:p>
          <w:p w:rsidR="0015093E" w:rsidRPr="0015093E" w:rsidRDefault="0015093E" w:rsidP="0015093E">
            <w:pPr>
              <w:rPr>
                <w:sz w:val="20"/>
                <w:szCs w:val="20"/>
              </w:rPr>
            </w:pPr>
            <w:r w:rsidRPr="0015093E">
              <w:rPr>
                <w:sz w:val="20"/>
                <w:szCs w:val="20"/>
              </w:rPr>
              <w:t xml:space="preserve">Acrostics: sentences whose first letters represent information to remember </w:t>
            </w:r>
          </w:p>
          <w:p w:rsidR="00451518" w:rsidRPr="0081445D" w:rsidRDefault="0015093E" w:rsidP="0015093E">
            <w:pPr>
              <w:rPr>
                <w:sz w:val="20"/>
                <w:szCs w:val="20"/>
              </w:rPr>
            </w:pPr>
            <w:r>
              <w:rPr>
                <w:sz w:val="20"/>
                <w:szCs w:val="20"/>
              </w:rPr>
              <w:t>(</w:t>
            </w:r>
            <w:r w:rsidRPr="0015093E">
              <w:rPr>
                <w:sz w:val="20"/>
                <w:szCs w:val="20"/>
              </w:rPr>
              <w:t>My very educated mother just served us nine pizzas – nine planets in order</w:t>
            </w:r>
            <w:r>
              <w:rPr>
                <w:sz w:val="20"/>
                <w:szCs w:val="20"/>
              </w:rPr>
              <w:t>)</w:t>
            </w:r>
          </w:p>
        </w:tc>
      </w:tr>
      <w:tr w:rsidR="00451518" w:rsidTr="00E96201">
        <w:tc>
          <w:tcPr>
            <w:tcW w:w="2718" w:type="dxa"/>
          </w:tcPr>
          <w:p w:rsidR="00451518" w:rsidRPr="00B6226A" w:rsidRDefault="00B6226A" w:rsidP="00B6226A">
            <w:pPr>
              <w:rPr>
                <w:sz w:val="20"/>
                <w:szCs w:val="20"/>
              </w:rPr>
            </w:pPr>
            <w:r w:rsidRPr="00B6226A">
              <w:rPr>
                <w:sz w:val="20"/>
                <w:szCs w:val="20"/>
              </w:rPr>
              <w:t>Marzano’s 6 Steps: Vocabulary Instruction</w:t>
            </w:r>
          </w:p>
        </w:tc>
        <w:tc>
          <w:tcPr>
            <w:tcW w:w="6858" w:type="dxa"/>
          </w:tcPr>
          <w:p w:rsidR="0015093E" w:rsidRPr="0015093E" w:rsidRDefault="0015093E" w:rsidP="0015093E">
            <w:pPr>
              <w:rPr>
                <w:sz w:val="20"/>
                <w:szCs w:val="20"/>
              </w:rPr>
            </w:pPr>
            <w:r w:rsidRPr="0015093E">
              <w:rPr>
                <w:sz w:val="20"/>
                <w:szCs w:val="20"/>
              </w:rPr>
              <w:t>Six critical steps for effective, direct vocabulary instruction</w:t>
            </w:r>
          </w:p>
          <w:p w:rsidR="0015093E" w:rsidRPr="0015093E" w:rsidRDefault="0015093E" w:rsidP="0015093E">
            <w:pPr>
              <w:ind w:left="162" w:hanging="162"/>
              <w:rPr>
                <w:sz w:val="20"/>
                <w:szCs w:val="20"/>
              </w:rPr>
            </w:pPr>
            <w:r w:rsidRPr="0015093E">
              <w:rPr>
                <w:sz w:val="20"/>
                <w:szCs w:val="20"/>
              </w:rPr>
              <w:t>1.</w:t>
            </w:r>
            <w:r w:rsidRPr="0015093E">
              <w:rPr>
                <w:sz w:val="20"/>
                <w:szCs w:val="20"/>
              </w:rPr>
              <w:tab/>
              <w:t>Teacher provides description, explanation, or example of term</w:t>
            </w:r>
          </w:p>
          <w:p w:rsidR="0015093E" w:rsidRPr="0015093E" w:rsidRDefault="0015093E" w:rsidP="0015093E">
            <w:pPr>
              <w:ind w:left="162" w:hanging="162"/>
              <w:rPr>
                <w:sz w:val="20"/>
                <w:szCs w:val="20"/>
              </w:rPr>
            </w:pPr>
            <w:r w:rsidRPr="0015093E">
              <w:rPr>
                <w:sz w:val="20"/>
                <w:szCs w:val="20"/>
              </w:rPr>
              <w:t>2.</w:t>
            </w:r>
            <w:r w:rsidRPr="0015093E">
              <w:rPr>
                <w:sz w:val="20"/>
                <w:szCs w:val="20"/>
              </w:rPr>
              <w:tab/>
              <w:t>Students restate explanation in own words</w:t>
            </w:r>
          </w:p>
          <w:p w:rsidR="0015093E" w:rsidRPr="0015093E" w:rsidRDefault="0015093E" w:rsidP="0015093E">
            <w:pPr>
              <w:ind w:left="162" w:hanging="162"/>
              <w:rPr>
                <w:sz w:val="20"/>
                <w:szCs w:val="20"/>
              </w:rPr>
            </w:pPr>
            <w:r w:rsidRPr="0015093E">
              <w:rPr>
                <w:sz w:val="20"/>
                <w:szCs w:val="20"/>
              </w:rPr>
              <w:t>3.</w:t>
            </w:r>
            <w:r w:rsidRPr="0015093E">
              <w:rPr>
                <w:sz w:val="20"/>
                <w:szCs w:val="20"/>
              </w:rPr>
              <w:tab/>
              <w:t>Students create nonlinguistic representation of term</w:t>
            </w:r>
          </w:p>
          <w:p w:rsidR="0015093E" w:rsidRPr="0015093E" w:rsidRDefault="0015093E" w:rsidP="0015093E">
            <w:pPr>
              <w:ind w:left="162" w:hanging="162"/>
              <w:rPr>
                <w:sz w:val="20"/>
                <w:szCs w:val="20"/>
              </w:rPr>
            </w:pPr>
            <w:r w:rsidRPr="0015093E">
              <w:rPr>
                <w:sz w:val="20"/>
                <w:szCs w:val="20"/>
              </w:rPr>
              <w:t>4.</w:t>
            </w:r>
            <w:r w:rsidRPr="0015093E">
              <w:rPr>
                <w:sz w:val="20"/>
                <w:szCs w:val="20"/>
              </w:rPr>
              <w:tab/>
              <w:t>Students do occasional activities that help add to knowledge of vocabulary terms</w:t>
            </w:r>
          </w:p>
          <w:p w:rsidR="0015093E" w:rsidRPr="0015093E" w:rsidRDefault="0015093E" w:rsidP="0015093E">
            <w:pPr>
              <w:ind w:left="162" w:hanging="162"/>
              <w:rPr>
                <w:sz w:val="20"/>
                <w:szCs w:val="20"/>
              </w:rPr>
            </w:pPr>
            <w:r w:rsidRPr="0015093E">
              <w:rPr>
                <w:sz w:val="20"/>
                <w:szCs w:val="20"/>
              </w:rPr>
              <w:t>5.</w:t>
            </w:r>
            <w:r w:rsidRPr="0015093E">
              <w:rPr>
                <w:sz w:val="20"/>
                <w:szCs w:val="20"/>
              </w:rPr>
              <w:tab/>
              <w:t>Students are asked periodically to discuss terms with each other</w:t>
            </w:r>
          </w:p>
          <w:p w:rsidR="00451518" w:rsidRPr="0081445D" w:rsidRDefault="0015093E" w:rsidP="0015093E">
            <w:pPr>
              <w:ind w:left="162" w:hanging="162"/>
              <w:rPr>
                <w:b/>
                <w:sz w:val="20"/>
                <w:szCs w:val="20"/>
              </w:rPr>
            </w:pPr>
            <w:r w:rsidRPr="0015093E">
              <w:rPr>
                <w:sz w:val="20"/>
                <w:szCs w:val="20"/>
              </w:rPr>
              <w:t>6.</w:t>
            </w:r>
            <w:r w:rsidRPr="0015093E">
              <w:rPr>
                <w:sz w:val="20"/>
                <w:szCs w:val="20"/>
              </w:rPr>
              <w:tab/>
              <w:t>Students are periodically involved in games to play with terms</w:t>
            </w:r>
          </w:p>
        </w:tc>
      </w:tr>
      <w:tr w:rsidR="00451518" w:rsidTr="00E96201">
        <w:tc>
          <w:tcPr>
            <w:tcW w:w="2718" w:type="dxa"/>
          </w:tcPr>
          <w:p w:rsidR="00451518" w:rsidRPr="00B6226A" w:rsidRDefault="0015093E" w:rsidP="00B6226A">
            <w:pPr>
              <w:rPr>
                <w:sz w:val="20"/>
                <w:szCs w:val="20"/>
              </w:rPr>
            </w:pPr>
            <w:r>
              <w:rPr>
                <w:sz w:val="20"/>
                <w:szCs w:val="20"/>
              </w:rPr>
              <w:t>Phonemic and Semantic C</w:t>
            </w:r>
            <w:r w:rsidR="00B6226A" w:rsidRPr="00B6226A">
              <w:rPr>
                <w:sz w:val="20"/>
                <w:szCs w:val="20"/>
              </w:rPr>
              <w:t>ues</w:t>
            </w:r>
          </w:p>
        </w:tc>
        <w:tc>
          <w:tcPr>
            <w:tcW w:w="6858" w:type="dxa"/>
          </w:tcPr>
          <w:p w:rsidR="0015093E" w:rsidRPr="0015093E" w:rsidRDefault="0015093E" w:rsidP="0015093E">
            <w:pPr>
              <w:rPr>
                <w:sz w:val="20"/>
                <w:szCs w:val="20"/>
              </w:rPr>
            </w:pPr>
            <w:r w:rsidRPr="0015093E">
              <w:rPr>
                <w:sz w:val="20"/>
                <w:szCs w:val="20"/>
              </w:rPr>
              <w:t xml:space="preserve">Giving cues to the student to help produce a word quicker or help them get an </w:t>
            </w:r>
            <w:r w:rsidRPr="0015093E">
              <w:rPr>
                <w:sz w:val="20"/>
                <w:szCs w:val="20"/>
              </w:rPr>
              <w:lastRenderedPageBreak/>
              <w:t>answer</w:t>
            </w:r>
          </w:p>
          <w:p w:rsidR="0015093E" w:rsidRPr="0015093E" w:rsidRDefault="0015093E" w:rsidP="0015093E">
            <w:pPr>
              <w:rPr>
                <w:sz w:val="20"/>
                <w:szCs w:val="20"/>
              </w:rPr>
            </w:pPr>
            <w:r w:rsidRPr="0015093E">
              <w:rPr>
                <w:sz w:val="20"/>
                <w:szCs w:val="20"/>
              </w:rPr>
              <w:t>Phonemic cue: giving the first sound of a word</w:t>
            </w:r>
          </w:p>
          <w:p w:rsidR="00451518" w:rsidRPr="0081445D" w:rsidRDefault="0015093E" w:rsidP="0015093E">
            <w:pPr>
              <w:rPr>
                <w:b/>
                <w:sz w:val="20"/>
                <w:szCs w:val="20"/>
              </w:rPr>
            </w:pPr>
            <w:r w:rsidRPr="0015093E">
              <w:rPr>
                <w:sz w:val="20"/>
                <w:szCs w:val="20"/>
              </w:rPr>
              <w:t>Semantic cue: giving additional cues</w:t>
            </w:r>
          </w:p>
        </w:tc>
      </w:tr>
      <w:tr w:rsidR="00451518" w:rsidTr="00E96201">
        <w:tc>
          <w:tcPr>
            <w:tcW w:w="2718" w:type="dxa"/>
          </w:tcPr>
          <w:p w:rsidR="00451518" w:rsidRPr="00B6226A" w:rsidRDefault="00B6226A" w:rsidP="00B6226A">
            <w:pPr>
              <w:rPr>
                <w:sz w:val="20"/>
                <w:szCs w:val="20"/>
              </w:rPr>
            </w:pPr>
            <w:r w:rsidRPr="00B6226A">
              <w:rPr>
                <w:sz w:val="20"/>
                <w:szCs w:val="20"/>
              </w:rPr>
              <w:lastRenderedPageBreak/>
              <w:t>Pictography/Stickwriting</w:t>
            </w:r>
          </w:p>
        </w:tc>
        <w:tc>
          <w:tcPr>
            <w:tcW w:w="6858" w:type="dxa"/>
          </w:tcPr>
          <w:p w:rsidR="00E72B9E" w:rsidRPr="00E72B9E" w:rsidRDefault="00E72B9E" w:rsidP="00E72B9E">
            <w:pPr>
              <w:rPr>
                <w:sz w:val="20"/>
                <w:szCs w:val="20"/>
              </w:rPr>
            </w:pPr>
            <w:r w:rsidRPr="00E72B9E">
              <w:rPr>
                <w:sz w:val="20"/>
                <w:szCs w:val="20"/>
              </w:rPr>
              <w:t>Children represent the characters, settings, and sequences of actions with simple, chronologically or episodically organized stick-figure drawings.  As a quick and easy representational strategy, pictography is applicable to both individual language intervention an</w:t>
            </w:r>
            <w:r>
              <w:rPr>
                <w:sz w:val="20"/>
                <w:szCs w:val="20"/>
              </w:rPr>
              <w:t>d inclusive classroom settings.</w:t>
            </w:r>
          </w:p>
          <w:p w:rsidR="00451518" w:rsidRPr="0081445D" w:rsidRDefault="00E72B9E" w:rsidP="00E72B9E">
            <w:pPr>
              <w:rPr>
                <w:b/>
                <w:sz w:val="20"/>
                <w:szCs w:val="20"/>
              </w:rPr>
            </w:pPr>
            <w:r w:rsidRPr="00E72B9E">
              <w:rPr>
                <w:sz w:val="20"/>
                <w:szCs w:val="20"/>
              </w:rPr>
              <w:t>Variation: student creates iconic drawings to represent new vocabulary words.</w:t>
            </w:r>
          </w:p>
        </w:tc>
      </w:tr>
      <w:tr w:rsidR="00451518" w:rsidTr="00E96201">
        <w:tc>
          <w:tcPr>
            <w:tcW w:w="2718" w:type="dxa"/>
          </w:tcPr>
          <w:p w:rsidR="00451518" w:rsidRPr="00B6226A" w:rsidRDefault="00B6226A" w:rsidP="00B6226A">
            <w:pPr>
              <w:rPr>
                <w:sz w:val="20"/>
                <w:szCs w:val="20"/>
              </w:rPr>
            </w:pPr>
            <w:r w:rsidRPr="00B6226A">
              <w:rPr>
                <w:sz w:val="20"/>
                <w:szCs w:val="20"/>
              </w:rPr>
              <w:t>Semantic Feature</w:t>
            </w:r>
          </w:p>
        </w:tc>
        <w:tc>
          <w:tcPr>
            <w:tcW w:w="6858" w:type="dxa"/>
          </w:tcPr>
          <w:p w:rsidR="00E96201" w:rsidRPr="00E96201" w:rsidRDefault="00E96201" w:rsidP="00E96201">
            <w:pPr>
              <w:rPr>
                <w:sz w:val="20"/>
                <w:szCs w:val="20"/>
              </w:rPr>
            </w:pPr>
            <w:r w:rsidRPr="00E96201">
              <w:rPr>
                <w:sz w:val="20"/>
                <w:szCs w:val="20"/>
              </w:rPr>
              <w:t>Use background knowledge to create relationships between topics/ideas in a category</w:t>
            </w:r>
          </w:p>
          <w:p w:rsidR="00E96201" w:rsidRPr="00E96201" w:rsidRDefault="00E96201" w:rsidP="00E96201">
            <w:pPr>
              <w:rPr>
                <w:sz w:val="20"/>
                <w:szCs w:val="20"/>
              </w:rPr>
            </w:pPr>
            <w:r w:rsidRPr="00E96201">
              <w:rPr>
                <w:sz w:val="20"/>
                <w:szCs w:val="20"/>
              </w:rPr>
              <w:t>Uses discussion to gather information about the meanings of words</w:t>
            </w:r>
          </w:p>
          <w:p w:rsidR="00E96201" w:rsidRPr="00E96201" w:rsidRDefault="00E96201" w:rsidP="00E96201">
            <w:pPr>
              <w:rPr>
                <w:sz w:val="20"/>
                <w:szCs w:val="20"/>
              </w:rPr>
            </w:pPr>
            <w:r w:rsidRPr="00E96201">
              <w:rPr>
                <w:sz w:val="20"/>
                <w:szCs w:val="20"/>
              </w:rPr>
              <w:t>Display key features on a grid for visual organization</w:t>
            </w:r>
          </w:p>
          <w:p w:rsidR="00451518" w:rsidRPr="0081445D" w:rsidRDefault="00E96201" w:rsidP="00E96201">
            <w:pPr>
              <w:rPr>
                <w:b/>
                <w:sz w:val="20"/>
                <w:szCs w:val="20"/>
              </w:rPr>
            </w:pPr>
            <w:r w:rsidRPr="00E96201">
              <w:rPr>
                <w:sz w:val="20"/>
                <w:szCs w:val="20"/>
              </w:rPr>
              <w:t>Helps with understanding of critical vocabulary/concepts</w:t>
            </w:r>
          </w:p>
        </w:tc>
      </w:tr>
      <w:tr w:rsidR="00451518" w:rsidTr="00E96201">
        <w:tc>
          <w:tcPr>
            <w:tcW w:w="2718" w:type="dxa"/>
          </w:tcPr>
          <w:p w:rsidR="00451518" w:rsidRPr="00B6226A" w:rsidRDefault="00B6226A" w:rsidP="00B6226A">
            <w:pPr>
              <w:rPr>
                <w:sz w:val="20"/>
                <w:szCs w:val="20"/>
              </w:rPr>
            </w:pPr>
            <w:r w:rsidRPr="00B6226A">
              <w:rPr>
                <w:sz w:val="20"/>
                <w:szCs w:val="20"/>
              </w:rPr>
              <w:t>Signal Key Words/Concepts</w:t>
            </w:r>
          </w:p>
        </w:tc>
        <w:tc>
          <w:tcPr>
            <w:tcW w:w="6858" w:type="dxa"/>
          </w:tcPr>
          <w:p w:rsidR="00E96201" w:rsidRPr="00E96201" w:rsidRDefault="00E96201" w:rsidP="00E96201">
            <w:pPr>
              <w:rPr>
                <w:sz w:val="20"/>
                <w:szCs w:val="20"/>
              </w:rPr>
            </w:pPr>
            <w:r w:rsidRPr="00E96201">
              <w:rPr>
                <w:sz w:val="20"/>
                <w:szCs w:val="20"/>
              </w:rPr>
              <w:t>Prewrite or have expectations for exam</w:t>
            </w:r>
          </w:p>
          <w:p w:rsidR="00E96201" w:rsidRPr="00E96201" w:rsidRDefault="00E96201" w:rsidP="00E96201">
            <w:pPr>
              <w:rPr>
                <w:sz w:val="20"/>
                <w:szCs w:val="20"/>
              </w:rPr>
            </w:pPr>
            <w:r w:rsidRPr="00E96201">
              <w:rPr>
                <w:sz w:val="20"/>
                <w:szCs w:val="20"/>
              </w:rPr>
              <w:t>Structure content and review activities to help students be more successful</w:t>
            </w:r>
          </w:p>
          <w:p w:rsidR="00451518" w:rsidRPr="0081445D" w:rsidRDefault="00E96201" w:rsidP="00E96201">
            <w:pPr>
              <w:rPr>
                <w:b/>
                <w:sz w:val="20"/>
                <w:szCs w:val="20"/>
              </w:rPr>
            </w:pPr>
            <w:r w:rsidRPr="00E96201">
              <w:rPr>
                <w:sz w:val="20"/>
                <w:szCs w:val="20"/>
              </w:rPr>
              <w:t>Teach students what words/phrases they need to look out for to help them recognize relationships and increase comprehension</w:t>
            </w:r>
          </w:p>
        </w:tc>
      </w:tr>
      <w:tr w:rsidR="00451518" w:rsidTr="00E96201">
        <w:tc>
          <w:tcPr>
            <w:tcW w:w="2718" w:type="dxa"/>
          </w:tcPr>
          <w:p w:rsidR="00451518" w:rsidRPr="00B6226A" w:rsidRDefault="00B6226A" w:rsidP="00B6226A">
            <w:pPr>
              <w:rPr>
                <w:sz w:val="20"/>
                <w:szCs w:val="20"/>
              </w:rPr>
            </w:pPr>
            <w:r w:rsidRPr="00B6226A">
              <w:rPr>
                <w:sz w:val="20"/>
                <w:szCs w:val="20"/>
              </w:rPr>
              <w:t>The Frayer Model</w:t>
            </w:r>
          </w:p>
        </w:tc>
        <w:tc>
          <w:tcPr>
            <w:tcW w:w="6858" w:type="dxa"/>
          </w:tcPr>
          <w:p w:rsidR="00E96201" w:rsidRPr="00E96201" w:rsidRDefault="00E96201" w:rsidP="00E96201">
            <w:pPr>
              <w:rPr>
                <w:sz w:val="20"/>
                <w:szCs w:val="20"/>
              </w:rPr>
            </w:pPr>
            <w:r w:rsidRPr="00E96201">
              <w:rPr>
                <w:sz w:val="20"/>
                <w:szCs w:val="20"/>
              </w:rPr>
              <w:t>Concept map that includes concept word, definition, characteristics, examples and non-examples</w:t>
            </w:r>
          </w:p>
          <w:p w:rsidR="00E96201" w:rsidRPr="00E96201" w:rsidRDefault="00E96201" w:rsidP="00E96201">
            <w:pPr>
              <w:rPr>
                <w:sz w:val="20"/>
                <w:szCs w:val="20"/>
              </w:rPr>
            </w:pPr>
            <w:r w:rsidRPr="00E96201">
              <w:rPr>
                <w:sz w:val="20"/>
                <w:szCs w:val="20"/>
              </w:rPr>
              <w:t>Word categorization activity</w:t>
            </w:r>
          </w:p>
          <w:p w:rsidR="00451518" w:rsidRPr="0081445D" w:rsidRDefault="00E96201" w:rsidP="00E96201">
            <w:pPr>
              <w:rPr>
                <w:b/>
                <w:sz w:val="20"/>
                <w:szCs w:val="20"/>
              </w:rPr>
            </w:pPr>
            <w:r w:rsidRPr="00E96201">
              <w:rPr>
                <w:sz w:val="20"/>
                <w:szCs w:val="20"/>
              </w:rPr>
              <w:t>Activate prior knowledge of topic, organize into categories, apply</w:t>
            </w:r>
          </w:p>
        </w:tc>
      </w:tr>
      <w:tr w:rsidR="00451518" w:rsidTr="00E96201">
        <w:tc>
          <w:tcPr>
            <w:tcW w:w="2718" w:type="dxa"/>
          </w:tcPr>
          <w:p w:rsidR="00451518" w:rsidRPr="00B6226A" w:rsidRDefault="00B6226A" w:rsidP="00B6226A">
            <w:pPr>
              <w:rPr>
                <w:sz w:val="20"/>
                <w:szCs w:val="20"/>
              </w:rPr>
            </w:pPr>
            <w:r w:rsidRPr="00B6226A">
              <w:rPr>
                <w:sz w:val="20"/>
                <w:szCs w:val="20"/>
              </w:rPr>
              <w:t>Using Context Clues</w:t>
            </w:r>
          </w:p>
        </w:tc>
        <w:tc>
          <w:tcPr>
            <w:tcW w:w="6858" w:type="dxa"/>
          </w:tcPr>
          <w:p w:rsidR="00C8612E" w:rsidRPr="00C8612E" w:rsidRDefault="00C8612E" w:rsidP="00C8612E">
            <w:pPr>
              <w:rPr>
                <w:rFonts w:eastAsia="Times New Roman" w:cs="Times New Roman"/>
                <w:sz w:val="20"/>
                <w:szCs w:val="20"/>
              </w:rPr>
            </w:pPr>
            <w:r w:rsidRPr="00C8612E">
              <w:rPr>
                <w:rFonts w:eastAsia="Times New Roman" w:cs="Times New Roman"/>
                <w:sz w:val="20"/>
                <w:szCs w:val="20"/>
              </w:rPr>
              <w:t xml:space="preserve">Paying close attention to how words are used </w:t>
            </w:r>
          </w:p>
          <w:p w:rsidR="00C8612E" w:rsidRPr="00C8612E" w:rsidRDefault="00C8612E" w:rsidP="00C8612E">
            <w:pPr>
              <w:rPr>
                <w:rFonts w:eastAsia="Times New Roman" w:cs="Times New Roman"/>
                <w:sz w:val="20"/>
                <w:szCs w:val="20"/>
              </w:rPr>
            </w:pPr>
            <w:r w:rsidRPr="00C8612E">
              <w:rPr>
                <w:rFonts w:eastAsia="Times New Roman" w:cs="Times New Roman"/>
                <w:sz w:val="20"/>
                <w:szCs w:val="20"/>
              </w:rPr>
              <w:t>Hints about the meaning of an unknown word that are provided in the words, phrases and sentences surrounding the word</w:t>
            </w:r>
          </w:p>
          <w:p w:rsidR="00451518" w:rsidRPr="00C8612E" w:rsidRDefault="00C8612E" w:rsidP="00E96201">
            <w:pPr>
              <w:rPr>
                <w:rFonts w:eastAsia="Times New Roman" w:cs="Times New Roman"/>
                <w:sz w:val="20"/>
                <w:szCs w:val="20"/>
              </w:rPr>
            </w:pPr>
            <w:r w:rsidRPr="00C8612E">
              <w:rPr>
                <w:rFonts w:eastAsia="Times New Roman" w:cs="Times New Roman"/>
                <w:sz w:val="20"/>
                <w:szCs w:val="20"/>
              </w:rPr>
              <w:t>Some contexts can be more helpful than others</w:t>
            </w:r>
          </w:p>
        </w:tc>
      </w:tr>
      <w:tr w:rsidR="00451518" w:rsidTr="00E96201">
        <w:tc>
          <w:tcPr>
            <w:tcW w:w="2718" w:type="dxa"/>
          </w:tcPr>
          <w:p w:rsidR="00451518" w:rsidRPr="00B6226A" w:rsidRDefault="00B6226A" w:rsidP="00B6226A">
            <w:pPr>
              <w:rPr>
                <w:sz w:val="20"/>
                <w:szCs w:val="20"/>
              </w:rPr>
            </w:pPr>
            <w:r w:rsidRPr="00B6226A">
              <w:rPr>
                <w:sz w:val="20"/>
                <w:szCs w:val="20"/>
              </w:rPr>
              <w:t>Vocabulary Preview</w:t>
            </w:r>
          </w:p>
        </w:tc>
        <w:tc>
          <w:tcPr>
            <w:tcW w:w="6858" w:type="dxa"/>
          </w:tcPr>
          <w:p w:rsidR="00C8612E" w:rsidRPr="00C8612E" w:rsidRDefault="00C8612E" w:rsidP="00C8612E">
            <w:pPr>
              <w:rPr>
                <w:sz w:val="20"/>
                <w:szCs w:val="20"/>
              </w:rPr>
            </w:pPr>
            <w:r w:rsidRPr="00C8612E">
              <w:rPr>
                <w:sz w:val="20"/>
                <w:szCs w:val="20"/>
              </w:rPr>
              <w:t>Teaching unfamiliar key words before reading</w:t>
            </w:r>
          </w:p>
          <w:p w:rsidR="00451518" w:rsidRPr="0081445D" w:rsidRDefault="00C8612E" w:rsidP="00C8612E">
            <w:pPr>
              <w:rPr>
                <w:sz w:val="20"/>
                <w:szCs w:val="20"/>
              </w:rPr>
            </w:pPr>
            <w:r w:rsidRPr="00C8612E">
              <w:rPr>
                <w:sz w:val="20"/>
                <w:szCs w:val="20"/>
              </w:rPr>
              <w:t>Improves vocabulary, background knowledge and comprehension</w:t>
            </w:r>
          </w:p>
        </w:tc>
      </w:tr>
      <w:tr w:rsidR="00451518" w:rsidTr="00E96201">
        <w:tc>
          <w:tcPr>
            <w:tcW w:w="2718" w:type="dxa"/>
          </w:tcPr>
          <w:p w:rsidR="00451518" w:rsidRPr="00B6226A" w:rsidRDefault="00B6226A" w:rsidP="00B6226A">
            <w:pPr>
              <w:rPr>
                <w:sz w:val="20"/>
                <w:szCs w:val="20"/>
              </w:rPr>
            </w:pPr>
            <w:r w:rsidRPr="00B6226A">
              <w:rPr>
                <w:sz w:val="20"/>
                <w:szCs w:val="20"/>
              </w:rPr>
              <w:t>Word Parts</w:t>
            </w:r>
          </w:p>
        </w:tc>
        <w:tc>
          <w:tcPr>
            <w:tcW w:w="6858" w:type="dxa"/>
          </w:tcPr>
          <w:p w:rsidR="00C8612E" w:rsidRPr="00C8612E" w:rsidRDefault="00C8612E" w:rsidP="00C8612E">
            <w:pPr>
              <w:rPr>
                <w:sz w:val="20"/>
                <w:szCs w:val="20"/>
              </w:rPr>
            </w:pPr>
            <w:r w:rsidRPr="00C8612E">
              <w:rPr>
                <w:sz w:val="20"/>
                <w:szCs w:val="20"/>
              </w:rPr>
              <w:t>Using knowledge of common prefixes, suffixes, word roots, and/or base words to figure out the meaning of new/unknown words</w:t>
            </w:r>
          </w:p>
          <w:p w:rsidR="00C8612E" w:rsidRPr="00C8612E" w:rsidRDefault="00C8612E" w:rsidP="00C8612E">
            <w:pPr>
              <w:rPr>
                <w:sz w:val="20"/>
                <w:szCs w:val="20"/>
              </w:rPr>
            </w:pPr>
            <w:r w:rsidRPr="00C8612E">
              <w:rPr>
                <w:sz w:val="20"/>
                <w:szCs w:val="20"/>
              </w:rPr>
              <w:t>Definitions of word parts: (Armbruster, et. al. 2003)</w:t>
            </w:r>
          </w:p>
          <w:p w:rsidR="00C8612E" w:rsidRPr="00C8612E" w:rsidRDefault="00C8612E" w:rsidP="00C8612E">
            <w:pPr>
              <w:rPr>
                <w:sz w:val="20"/>
                <w:szCs w:val="20"/>
              </w:rPr>
            </w:pPr>
            <w:r w:rsidRPr="00C8612E">
              <w:rPr>
                <w:sz w:val="20"/>
                <w:szCs w:val="20"/>
              </w:rPr>
              <w:t>Affixes: word parts at the beginning (prefix) or end (suffix) of a word</w:t>
            </w:r>
          </w:p>
          <w:p w:rsidR="00C8612E" w:rsidRPr="00C8612E" w:rsidRDefault="00C8612E" w:rsidP="00C8612E">
            <w:pPr>
              <w:rPr>
                <w:sz w:val="20"/>
                <w:szCs w:val="20"/>
              </w:rPr>
            </w:pPr>
            <w:r w:rsidRPr="00C8612E">
              <w:rPr>
                <w:sz w:val="20"/>
                <w:szCs w:val="20"/>
              </w:rPr>
              <w:t>Base words: a word from which other words can be formed</w:t>
            </w:r>
          </w:p>
          <w:p w:rsidR="00451518" w:rsidRPr="0081445D" w:rsidRDefault="00C8612E" w:rsidP="00C8612E">
            <w:pPr>
              <w:rPr>
                <w:sz w:val="20"/>
                <w:szCs w:val="20"/>
              </w:rPr>
            </w:pPr>
            <w:r w:rsidRPr="00C8612E">
              <w:rPr>
                <w:sz w:val="20"/>
                <w:szCs w:val="20"/>
              </w:rPr>
              <w:t>Word roots: words from other languages that are the origin of the English word</w:t>
            </w:r>
          </w:p>
        </w:tc>
      </w:tr>
      <w:tr w:rsidR="00451518" w:rsidTr="00E96201">
        <w:tc>
          <w:tcPr>
            <w:tcW w:w="2718" w:type="dxa"/>
          </w:tcPr>
          <w:p w:rsidR="00451518" w:rsidRPr="00B6226A" w:rsidRDefault="00B6226A" w:rsidP="00B6226A">
            <w:pPr>
              <w:rPr>
                <w:sz w:val="20"/>
                <w:szCs w:val="20"/>
              </w:rPr>
            </w:pPr>
            <w:r w:rsidRPr="00B6226A">
              <w:rPr>
                <w:sz w:val="20"/>
                <w:szCs w:val="20"/>
              </w:rPr>
              <w:t>Word Webs</w:t>
            </w:r>
          </w:p>
        </w:tc>
        <w:tc>
          <w:tcPr>
            <w:tcW w:w="6858" w:type="dxa"/>
          </w:tcPr>
          <w:p w:rsidR="00C8612E" w:rsidRPr="00C8612E" w:rsidRDefault="00C8612E" w:rsidP="00C8612E">
            <w:pPr>
              <w:rPr>
                <w:sz w:val="20"/>
                <w:szCs w:val="20"/>
              </w:rPr>
            </w:pPr>
            <w:r w:rsidRPr="00C8612E">
              <w:rPr>
                <w:sz w:val="20"/>
                <w:szCs w:val="20"/>
              </w:rPr>
              <w:t>Web-like graphic display</w:t>
            </w:r>
          </w:p>
          <w:p w:rsidR="00C8612E" w:rsidRPr="00C8612E" w:rsidRDefault="00C8612E" w:rsidP="00C8612E">
            <w:pPr>
              <w:rPr>
                <w:sz w:val="20"/>
                <w:szCs w:val="20"/>
              </w:rPr>
            </w:pPr>
            <w:r w:rsidRPr="00C8612E">
              <w:rPr>
                <w:sz w:val="20"/>
                <w:szCs w:val="20"/>
              </w:rPr>
              <w:t>Side-by-side graphical representation of knowledge and perspectives about key themes</w:t>
            </w:r>
          </w:p>
          <w:p w:rsidR="00C8612E" w:rsidRPr="00C8612E" w:rsidRDefault="00C8612E" w:rsidP="00C8612E">
            <w:pPr>
              <w:rPr>
                <w:sz w:val="20"/>
                <w:szCs w:val="20"/>
              </w:rPr>
            </w:pPr>
            <w:r w:rsidRPr="00C8612E">
              <w:rPr>
                <w:sz w:val="20"/>
                <w:szCs w:val="20"/>
              </w:rPr>
              <w:t>Presentation of a concept</w:t>
            </w:r>
          </w:p>
          <w:p w:rsidR="00451518" w:rsidRPr="0081445D" w:rsidRDefault="00C8612E" w:rsidP="00C8612E">
            <w:pPr>
              <w:rPr>
                <w:sz w:val="20"/>
                <w:szCs w:val="20"/>
              </w:rPr>
            </w:pPr>
            <w:r w:rsidRPr="00C8612E">
              <w:rPr>
                <w:sz w:val="20"/>
                <w:szCs w:val="20"/>
              </w:rPr>
              <w:t>students brainstorm words related to the concept</w:t>
            </w:r>
          </w:p>
        </w:tc>
      </w:tr>
    </w:tbl>
    <w:p w:rsidR="00451518" w:rsidRPr="000E59E9" w:rsidRDefault="00451518"/>
    <w:sectPr w:rsidR="00451518" w:rsidRPr="000E59E9">
      <w:footerReference w:type="default" r:id="rId1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422" w:rsidRDefault="006B7422" w:rsidP="00E003C1">
      <w:pPr>
        <w:spacing w:after="0" w:line="240" w:lineRule="auto"/>
      </w:pPr>
      <w:r>
        <w:separator/>
      </w:r>
    </w:p>
  </w:endnote>
  <w:endnote w:type="continuationSeparator" w:id="0">
    <w:p w:rsidR="006B7422" w:rsidRDefault="006B7422" w:rsidP="00E0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rightBoldSWFT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900595"/>
      <w:docPartObj>
        <w:docPartGallery w:val="Page Numbers (Bottom of Page)"/>
        <w:docPartUnique/>
      </w:docPartObj>
    </w:sdtPr>
    <w:sdtEndPr>
      <w:rPr>
        <w:noProof/>
      </w:rPr>
    </w:sdtEndPr>
    <w:sdtContent>
      <w:p w:rsidR="00E003C1" w:rsidRDefault="00E003C1">
        <w:pPr>
          <w:pStyle w:val="Footer"/>
          <w:jc w:val="right"/>
        </w:pPr>
        <w:r>
          <w:fldChar w:fldCharType="begin"/>
        </w:r>
        <w:r>
          <w:instrText xml:space="preserve"> PAGE   \* MERGEFORMAT </w:instrText>
        </w:r>
        <w:r>
          <w:fldChar w:fldCharType="separate"/>
        </w:r>
        <w:r w:rsidR="00402981">
          <w:rPr>
            <w:noProof/>
          </w:rPr>
          <w:t>2</w:t>
        </w:r>
        <w:r>
          <w:rPr>
            <w:noProof/>
          </w:rPr>
          <w:fldChar w:fldCharType="end"/>
        </w:r>
      </w:p>
    </w:sdtContent>
  </w:sdt>
  <w:p w:rsidR="00E003C1" w:rsidRDefault="00E00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422" w:rsidRDefault="006B7422" w:rsidP="00E003C1">
      <w:pPr>
        <w:spacing w:after="0" w:line="240" w:lineRule="auto"/>
      </w:pPr>
      <w:r>
        <w:separator/>
      </w:r>
    </w:p>
  </w:footnote>
  <w:footnote w:type="continuationSeparator" w:id="0">
    <w:p w:rsidR="006B7422" w:rsidRDefault="006B7422" w:rsidP="00E00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626F8"/>
    <w:multiLevelType w:val="hybridMultilevel"/>
    <w:tmpl w:val="8A48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9FB4E8A"/>
    <w:multiLevelType w:val="hybridMultilevel"/>
    <w:tmpl w:val="AF0C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16F1F"/>
    <w:multiLevelType w:val="hybridMultilevel"/>
    <w:tmpl w:val="01B625A0"/>
    <w:lvl w:ilvl="0" w:tplc="622A841E">
      <w:start w:val="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6E8A7626"/>
    <w:multiLevelType w:val="hybridMultilevel"/>
    <w:tmpl w:val="C396F3DC"/>
    <w:lvl w:ilvl="0" w:tplc="AFE210C8">
      <w:start w:val="1"/>
      <w:numFmt w:val="bullet"/>
      <w:lvlText w:val=""/>
      <w:lvlJc w:val="left"/>
      <w:pPr>
        <w:tabs>
          <w:tab w:val="num" w:pos="144"/>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FF5D7F"/>
    <w:multiLevelType w:val="multilevel"/>
    <w:tmpl w:val="3356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E"/>
    <w:rsid w:val="00016F4F"/>
    <w:rsid w:val="000176C9"/>
    <w:rsid w:val="00017E2D"/>
    <w:rsid w:val="00047748"/>
    <w:rsid w:val="00051A41"/>
    <w:rsid w:val="00065CA6"/>
    <w:rsid w:val="000954BA"/>
    <w:rsid w:val="00095CE1"/>
    <w:rsid w:val="000C130D"/>
    <w:rsid w:val="000C49DE"/>
    <w:rsid w:val="000D5E95"/>
    <w:rsid w:val="000E3F18"/>
    <w:rsid w:val="000E59E9"/>
    <w:rsid w:val="000E5CD8"/>
    <w:rsid w:val="00116178"/>
    <w:rsid w:val="0015093E"/>
    <w:rsid w:val="00152249"/>
    <w:rsid w:val="00163F1C"/>
    <w:rsid w:val="0016560D"/>
    <w:rsid w:val="00167782"/>
    <w:rsid w:val="0018366D"/>
    <w:rsid w:val="00191CDE"/>
    <w:rsid w:val="001A3214"/>
    <w:rsid w:val="001C1F7C"/>
    <w:rsid w:val="001D0705"/>
    <w:rsid w:val="001F6C9C"/>
    <w:rsid w:val="00201DF5"/>
    <w:rsid w:val="00252B6D"/>
    <w:rsid w:val="0028763D"/>
    <w:rsid w:val="00294EC8"/>
    <w:rsid w:val="002A6DA9"/>
    <w:rsid w:val="002D2518"/>
    <w:rsid w:val="002D4E75"/>
    <w:rsid w:val="002E097E"/>
    <w:rsid w:val="002F2F67"/>
    <w:rsid w:val="002F70B1"/>
    <w:rsid w:val="0036257D"/>
    <w:rsid w:val="00396124"/>
    <w:rsid w:val="003C563E"/>
    <w:rsid w:val="00402981"/>
    <w:rsid w:val="004130C6"/>
    <w:rsid w:val="00415F52"/>
    <w:rsid w:val="00417FC7"/>
    <w:rsid w:val="00450686"/>
    <w:rsid w:val="00451518"/>
    <w:rsid w:val="00467789"/>
    <w:rsid w:val="004718C0"/>
    <w:rsid w:val="004E3928"/>
    <w:rsid w:val="005016A8"/>
    <w:rsid w:val="00520D6A"/>
    <w:rsid w:val="00527248"/>
    <w:rsid w:val="00551DA0"/>
    <w:rsid w:val="005836BC"/>
    <w:rsid w:val="005851B1"/>
    <w:rsid w:val="005C68F0"/>
    <w:rsid w:val="005D360B"/>
    <w:rsid w:val="005D4491"/>
    <w:rsid w:val="005E1F14"/>
    <w:rsid w:val="005F0CAA"/>
    <w:rsid w:val="00617FEB"/>
    <w:rsid w:val="006372C6"/>
    <w:rsid w:val="006418C1"/>
    <w:rsid w:val="00644074"/>
    <w:rsid w:val="00645F96"/>
    <w:rsid w:val="006660CD"/>
    <w:rsid w:val="00672C31"/>
    <w:rsid w:val="00680E6C"/>
    <w:rsid w:val="00687AB0"/>
    <w:rsid w:val="00690662"/>
    <w:rsid w:val="00694D08"/>
    <w:rsid w:val="006B7422"/>
    <w:rsid w:val="006C4912"/>
    <w:rsid w:val="006C585D"/>
    <w:rsid w:val="006E7FC7"/>
    <w:rsid w:val="006F1A38"/>
    <w:rsid w:val="006F3CBE"/>
    <w:rsid w:val="00722860"/>
    <w:rsid w:val="00725620"/>
    <w:rsid w:val="007271E7"/>
    <w:rsid w:val="007358E9"/>
    <w:rsid w:val="00753269"/>
    <w:rsid w:val="00760855"/>
    <w:rsid w:val="007651D8"/>
    <w:rsid w:val="007B4055"/>
    <w:rsid w:val="007D70B0"/>
    <w:rsid w:val="007D7256"/>
    <w:rsid w:val="007F703E"/>
    <w:rsid w:val="007F772C"/>
    <w:rsid w:val="0081445D"/>
    <w:rsid w:val="00822134"/>
    <w:rsid w:val="00822451"/>
    <w:rsid w:val="00834F5C"/>
    <w:rsid w:val="008705D5"/>
    <w:rsid w:val="00886A4D"/>
    <w:rsid w:val="00892B28"/>
    <w:rsid w:val="008945D1"/>
    <w:rsid w:val="008C11BA"/>
    <w:rsid w:val="008D0E72"/>
    <w:rsid w:val="008E20AA"/>
    <w:rsid w:val="008E787F"/>
    <w:rsid w:val="0094440F"/>
    <w:rsid w:val="00975C2A"/>
    <w:rsid w:val="00A123D6"/>
    <w:rsid w:val="00A22195"/>
    <w:rsid w:val="00A41824"/>
    <w:rsid w:val="00A745B0"/>
    <w:rsid w:val="00AC5510"/>
    <w:rsid w:val="00AF3682"/>
    <w:rsid w:val="00AF4B16"/>
    <w:rsid w:val="00B022D9"/>
    <w:rsid w:val="00B15710"/>
    <w:rsid w:val="00B22E1D"/>
    <w:rsid w:val="00B2351B"/>
    <w:rsid w:val="00B277CA"/>
    <w:rsid w:val="00B35FC2"/>
    <w:rsid w:val="00B36333"/>
    <w:rsid w:val="00B41864"/>
    <w:rsid w:val="00B51AD9"/>
    <w:rsid w:val="00B51BB0"/>
    <w:rsid w:val="00B6226A"/>
    <w:rsid w:val="00B64618"/>
    <w:rsid w:val="00B6578D"/>
    <w:rsid w:val="00B911ED"/>
    <w:rsid w:val="00B97710"/>
    <w:rsid w:val="00B97E44"/>
    <w:rsid w:val="00BA00AF"/>
    <w:rsid w:val="00BB0B6F"/>
    <w:rsid w:val="00BC0860"/>
    <w:rsid w:val="00C25C39"/>
    <w:rsid w:val="00C5470F"/>
    <w:rsid w:val="00C63F68"/>
    <w:rsid w:val="00C8612E"/>
    <w:rsid w:val="00C8735B"/>
    <w:rsid w:val="00C92E3D"/>
    <w:rsid w:val="00CA4022"/>
    <w:rsid w:val="00CC4348"/>
    <w:rsid w:val="00CD0773"/>
    <w:rsid w:val="00CD362E"/>
    <w:rsid w:val="00CE06F8"/>
    <w:rsid w:val="00CE39F0"/>
    <w:rsid w:val="00CE5CBA"/>
    <w:rsid w:val="00D06018"/>
    <w:rsid w:val="00D213C8"/>
    <w:rsid w:val="00D32D41"/>
    <w:rsid w:val="00D349D0"/>
    <w:rsid w:val="00D54835"/>
    <w:rsid w:val="00D653E7"/>
    <w:rsid w:val="00D87F31"/>
    <w:rsid w:val="00D94CDD"/>
    <w:rsid w:val="00DA7A75"/>
    <w:rsid w:val="00DD6063"/>
    <w:rsid w:val="00E003C1"/>
    <w:rsid w:val="00E5382C"/>
    <w:rsid w:val="00E57F29"/>
    <w:rsid w:val="00E6191C"/>
    <w:rsid w:val="00E71558"/>
    <w:rsid w:val="00E72B9E"/>
    <w:rsid w:val="00E96201"/>
    <w:rsid w:val="00E96E2C"/>
    <w:rsid w:val="00EB70E4"/>
    <w:rsid w:val="00EC099D"/>
    <w:rsid w:val="00EC64B4"/>
    <w:rsid w:val="00EE7A96"/>
    <w:rsid w:val="00EF746D"/>
    <w:rsid w:val="00F00AD8"/>
    <w:rsid w:val="00F143F7"/>
    <w:rsid w:val="00F23EDE"/>
    <w:rsid w:val="00F46C17"/>
    <w:rsid w:val="00F57E8E"/>
    <w:rsid w:val="00F67460"/>
    <w:rsid w:val="00F8748D"/>
    <w:rsid w:val="00F96A36"/>
    <w:rsid w:val="00FC28CD"/>
    <w:rsid w:val="00FD0F9E"/>
    <w:rsid w:val="00FE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178"/>
    <w:rPr>
      <w:color w:val="0000FF"/>
      <w:u w:val="single"/>
    </w:rPr>
  </w:style>
  <w:style w:type="paragraph" w:styleId="BalloonText">
    <w:name w:val="Balloon Text"/>
    <w:basedOn w:val="Normal"/>
    <w:link w:val="BalloonTextChar"/>
    <w:uiPriority w:val="99"/>
    <w:semiHidden/>
    <w:unhideWhenUsed/>
    <w:rsid w:val="00116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78"/>
    <w:rPr>
      <w:rFonts w:ascii="Tahoma" w:hAnsi="Tahoma" w:cs="Tahoma"/>
      <w:sz w:val="16"/>
      <w:szCs w:val="16"/>
    </w:rPr>
  </w:style>
  <w:style w:type="character" w:styleId="FollowedHyperlink">
    <w:name w:val="FollowedHyperlink"/>
    <w:basedOn w:val="DefaultParagraphFont"/>
    <w:uiPriority w:val="99"/>
    <w:semiHidden/>
    <w:unhideWhenUsed/>
    <w:rsid w:val="000954BA"/>
    <w:rPr>
      <w:color w:val="800080" w:themeColor="followedHyperlink"/>
      <w:u w:val="single"/>
    </w:rPr>
  </w:style>
  <w:style w:type="table" w:styleId="TableGrid">
    <w:name w:val="Table Grid"/>
    <w:basedOn w:val="TableNormal"/>
    <w:uiPriority w:val="59"/>
    <w:rsid w:val="00585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2B28"/>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ListParagraph">
    <w:name w:val="List Paragraph"/>
    <w:basedOn w:val="Normal"/>
    <w:uiPriority w:val="34"/>
    <w:qFormat/>
    <w:rsid w:val="00467789"/>
    <w:pPr>
      <w:spacing w:after="0" w:line="240" w:lineRule="auto"/>
      <w:ind w:left="720"/>
    </w:pPr>
    <w:rPr>
      <w:rFonts w:ascii="Calibri" w:hAnsi="Calibri" w:cs="Times New Roman"/>
    </w:rPr>
  </w:style>
  <w:style w:type="paragraph" w:styleId="Header">
    <w:name w:val="header"/>
    <w:basedOn w:val="Normal"/>
    <w:link w:val="HeaderChar"/>
    <w:uiPriority w:val="99"/>
    <w:unhideWhenUsed/>
    <w:rsid w:val="00E0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3C1"/>
  </w:style>
  <w:style w:type="paragraph" w:styleId="Footer">
    <w:name w:val="footer"/>
    <w:basedOn w:val="Normal"/>
    <w:link w:val="FooterChar"/>
    <w:uiPriority w:val="99"/>
    <w:unhideWhenUsed/>
    <w:rsid w:val="00E0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178"/>
    <w:rPr>
      <w:color w:val="0000FF"/>
      <w:u w:val="single"/>
    </w:rPr>
  </w:style>
  <w:style w:type="paragraph" w:styleId="BalloonText">
    <w:name w:val="Balloon Text"/>
    <w:basedOn w:val="Normal"/>
    <w:link w:val="BalloonTextChar"/>
    <w:uiPriority w:val="99"/>
    <w:semiHidden/>
    <w:unhideWhenUsed/>
    <w:rsid w:val="00116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78"/>
    <w:rPr>
      <w:rFonts w:ascii="Tahoma" w:hAnsi="Tahoma" w:cs="Tahoma"/>
      <w:sz w:val="16"/>
      <w:szCs w:val="16"/>
    </w:rPr>
  </w:style>
  <w:style w:type="character" w:styleId="FollowedHyperlink">
    <w:name w:val="FollowedHyperlink"/>
    <w:basedOn w:val="DefaultParagraphFont"/>
    <w:uiPriority w:val="99"/>
    <w:semiHidden/>
    <w:unhideWhenUsed/>
    <w:rsid w:val="000954BA"/>
    <w:rPr>
      <w:color w:val="800080" w:themeColor="followedHyperlink"/>
      <w:u w:val="single"/>
    </w:rPr>
  </w:style>
  <w:style w:type="table" w:styleId="TableGrid">
    <w:name w:val="Table Grid"/>
    <w:basedOn w:val="TableNormal"/>
    <w:uiPriority w:val="59"/>
    <w:rsid w:val="00585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2B28"/>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ListParagraph">
    <w:name w:val="List Paragraph"/>
    <w:basedOn w:val="Normal"/>
    <w:uiPriority w:val="34"/>
    <w:qFormat/>
    <w:rsid w:val="00467789"/>
    <w:pPr>
      <w:spacing w:after="0" w:line="240" w:lineRule="auto"/>
      <w:ind w:left="720"/>
    </w:pPr>
    <w:rPr>
      <w:rFonts w:ascii="Calibri" w:hAnsi="Calibri" w:cs="Times New Roman"/>
    </w:rPr>
  </w:style>
  <w:style w:type="paragraph" w:styleId="Header">
    <w:name w:val="header"/>
    <w:basedOn w:val="Normal"/>
    <w:link w:val="HeaderChar"/>
    <w:uiPriority w:val="99"/>
    <w:unhideWhenUsed/>
    <w:rsid w:val="00E0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3C1"/>
  </w:style>
  <w:style w:type="paragraph" w:styleId="Footer">
    <w:name w:val="footer"/>
    <w:basedOn w:val="Normal"/>
    <w:link w:val="FooterChar"/>
    <w:uiPriority w:val="99"/>
    <w:unhideWhenUsed/>
    <w:rsid w:val="00E0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36068">
      <w:bodyDiv w:val="1"/>
      <w:marLeft w:val="0"/>
      <w:marRight w:val="0"/>
      <w:marTop w:val="0"/>
      <w:marBottom w:val="0"/>
      <w:divBdr>
        <w:top w:val="none" w:sz="0" w:space="0" w:color="auto"/>
        <w:left w:val="none" w:sz="0" w:space="0" w:color="auto"/>
        <w:bottom w:val="none" w:sz="0" w:space="0" w:color="auto"/>
        <w:right w:val="none" w:sz="0" w:space="0" w:color="auto"/>
      </w:divBdr>
    </w:div>
    <w:div w:id="673721845">
      <w:bodyDiv w:val="1"/>
      <w:marLeft w:val="0"/>
      <w:marRight w:val="0"/>
      <w:marTop w:val="0"/>
      <w:marBottom w:val="0"/>
      <w:divBdr>
        <w:top w:val="none" w:sz="0" w:space="0" w:color="auto"/>
        <w:left w:val="none" w:sz="0" w:space="0" w:color="auto"/>
        <w:bottom w:val="none" w:sz="0" w:space="0" w:color="auto"/>
        <w:right w:val="none" w:sz="0" w:space="0" w:color="auto"/>
      </w:divBdr>
    </w:div>
    <w:div w:id="1406226984">
      <w:bodyDiv w:val="1"/>
      <w:marLeft w:val="0"/>
      <w:marRight w:val="0"/>
      <w:marTop w:val="0"/>
      <w:marBottom w:val="0"/>
      <w:divBdr>
        <w:top w:val="none" w:sz="0" w:space="0" w:color="auto"/>
        <w:left w:val="none" w:sz="0" w:space="0" w:color="auto"/>
        <w:bottom w:val="none" w:sz="0" w:space="0" w:color="auto"/>
        <w:right w:val="none" w:sz="0" w:space="0" w:color="auto"/>
      </w:divBdr>
    </w:div>
    <w:div w:id="194487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ployees.fultonschools.org/academics/landt/RTI-SST/Documents/Reading%20Interventions/Comprehension/Story%20Element%20Ease.pdf" TargetMode="External"/><Relationship Id="rId117"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21" Type="http://schemas.openxmlformats.org/officeDocument/2006/relationships/hyperlink" Target="http://www.mobymax.com" TargetMode="External"/><Relationship Id="rId42" Type="http://schemas.openxmlformats.org/officeDocument/2006/relationships/hyperlink" Target="https://employees.fultonschools.org/academics/landt/RTI-SST/Documents/Reading%20Interventions/Basic%20Reading%20-%20Morpheme%20Structures/Four%20Word.pdf" TargetMode="External"/><Relationship Id="rId47"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63" Type="http://schemas.openxmlformats.org/officeDocument/2006/relationships/hyperlink" Target="https://employees.fultonschools.org/academics/landt/RTI-SST/Documents/Reading%20Interventions/Basic%20Reading%20-%20Phoneme%20Matching/Sound%20Picture%20and%20Sound%20Puzzle.pdf" TargetMode="External"/><Relationship Id="rId68" Type="http://schemas.openxmlformats.org/officeDocument/2006/relationships/hyperlink" Target="https://employees.fultonschools.org/academics/landt/RTI-SST/Documents/Reading%20Interventions/Basic%20Reading%20-%20Letter%20Sounds/Word%20Blender.pdf" TargetMode="External"/><Relationship Id="rId84"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89" Type="http://schemas.openxmlformats.org/officeDocument/2006/relationships/hyperlink" Target="http://www.interventioncentral.org/academic-interventions/math/cover-copy-compare" TargetMode="External"/><Relationship Id="rId112"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33" Type="http://schemas.openxmlformats.org/officeDocument/2006/relationships/hyperlink" Target="http://www.interventioncentral.org/academic-interventions/writing/school-wide-strategies-managing-writing" TargetMode="External"/><Relationship Id="rId138" Type="http://schemas.openxmlformats.org/officeDocument/2006/relationships/hyperlink" Target="https://employees.fultonschools.org/academics/landt/RTI-SST/Documents/Forms/AllItems.aspx?RootFolder=%2Facademics%2Flandt%2FRTI%2DSST%2FDocuments%2FBehavior%2FWork%20Habits&amp;FolderCTID=0x012000113EC1DB83A4784DBAC0078D97FD4BA3&amp;View=%7BBEC0C7C0%2D0FC9%2D4317%2D8C2B%2DFC0C11CCBEE3%7D" TargetMode="External"/><Relationship Id="rId154" Type="http://schemas.openxmlformats.org/officeDocument/2006/relationships/hyperlink" Target="http://www.interventioncentral.org/academic-interventions/study-organization/guided-notes-increasing-student-engagement-during-lecture-" TargetMode="External"/><Relationship Id="rId159" Type="http://schemas.openxmlformats.org/officeDocument/2006/relationships/hyperlink" Target="http://www.interventioncentral.org/behavioral-interventions/challenging-students/talk-ticket%20" TargetMode="External"/><Relationship Id="rId175" Type="http://schemas.openxmlformats.org/officeDocument/2006/relationships/hyperlink" Target="https://employees.fultonschools.org/academics/landt/RTI-SST/Documents/Forms/AllItems.aspx?RootFolder=%2Facademics%2Flandt%2FRTI%2DSST%2FDocuments%2FBehavior%2FSocial%20Skills&amp;FolderCTID=0x012000113EC1DB83A4784DBAC0078D97FD4BA3&amp;View=%7BBEC0C7C0%2D0FC9%2D4317%2D8C2B%2DFC0C11CCBEE3%7D" TargetMode="External"/><Relationship Id="rId170" Type="http://schemas.openxmlformats.org/officeDocument/2006/relationships/hyperlink" Target="https://employees.fultonschools.org/academics/landt/RTI-SST/Documents/Forms/AllItems.aspx?RootFolder=%2Facademics%2Flandt%2FRTI%2DSST%2FDocuments%2FBehavior%2FSocial%20Skills&amp;FolderCTID=0x012000113EC1DB83A4784DBAC0078D97FD4BA3&amp;View=%7BBEC0C7C0%2D0FC9%2D4317%2D8C2B%2DFC0C11CCBEE3%7D" TargetMode="External"/><Relationship Id="rId16" Type="http://schemas.openxmlformats.org/officeDocument/2006/relationships/hyperlink" Target="https://employees.fultonschools.org/academics/landt/RTI-SST/Documents/Reading%20Interventions/Comprehension/Defining%20Details.pdf" TargetMode="External"/><Relationship Id="rId107"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1" Type="http://schemas.openxmlformats.org/officeDocument/2006/relationships/hyperlink" Target="https://go1.pcgeducation.com/easyiep.plx?op=studentpage&amp;page=98&amp;StudentID=156865&amp;CustomerName=gafulton&amp;SessionID=F6C1CB8E-B04D-1014-A784-A39EDD046DF9&amp;PageLabel=Flexible+Interface+Page+103" TargetMode="External"/><Relationship Id="rId32" Type="http://schemas.openxmlformats.org/officeDocument/2006/relationships/hyperlink" Target="https://employees.fultonschools.org/academics/landt/RTI-SST/Documents/Reading%20Interventions/Basic%20Reading%20-%20Letter%20Recognition/Alphabet%20Arc.pdf" TargetMode="External"/><Relationship Id="rId37" Type="http://schemas.openxmlformats.org/officeDocument/2006/relationships/hyperlink" Target="https://employees.fultonschools.org/academics/landt/RTI-SST/Documents/Reading%20Interventions/Basic%20Reading%20-%20Phonemic%20Isolation/Final%20Phoneme%20Find.pdf" TargetMode="External"/><Relationship Id="rId53"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58"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74" Type="http://schemas.openxmlformats.org/officeDocument/2006/relationships/hyperlink" Target="https://employees.fultonschools.org/academics/landt/RTI-SST/Documents/Reading%20Interventions/Fluency%20-%20Sight%20Words/Fast%20Words.pdf" TargetMode="External"/><Relationship Id="rId79" Type="http://schemas.openxmlformats.org/officeDocument/2006/relationships/hyperlink" Target="https://employees.fultonschools.org/academics/landt/RTI-SST/Documents/Reading%20Interventions/Fluency%20-%20Letter%20Recognition/Tap%20Stack.pdf" TargetMode="External"/><Relationship Id="rId102" Type="http://schemas.openxmlformats.org/officeDocument/2006/relationships/hyperlink" Target="http://www.interventioncentral.org/academic-interventions/math/number-operations-strategic-number-counting-instruction" TargetMode="External"/><Relationship Id="rId123" Type="http://schemas.openxmlformats.org/officeDocument/2006/relationships/hyperlink" Target="http://www.tenmarks.com/" TargetMode="External"/><Relationship Id="rId128"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44" Type="http://schemas.openxmlformats.org/officeDocument/2006/relationships/hyperlink" Target="https://employees.fultonschools.org/academics/landt/RTI-SST/Documents/Forms/AllItems.aspx?RootFolder=%2Facademics%2Flandt%2FRTI%2DSST%2FDocuments%2FBehavior%2FWork%20Habits&amp;FolderCTID=0x012000113EC1DB83A4784DBAC0078D97FD4BA3&amp;View=%7BBEC0C7C0%2D0FC9%2D4317%2D8C2B%2DFC0C11CCBEE3%7D" TargetMode="External"/><Relationship Id="rId149" Type="http://schemas.openxmlformats.org/officeDocument/2006/relationships/hyperlink" Target="https://employees.fultonschools.org/academics/landt/RTI-SST/Documents/Forms/AllItems.aspx?RootFolder=%2Facademics%2Flandt%2FRTI%2DSST%2FDocuments%2FBehavior%2FEngagement&amp;FolderCTID=0x012000113EC1DB83A4784DBAC0078D97FD4BA3&amp;View=%7BBEC0C7C0%2D0FC9%2D4317%2D8C2B%2DFC0C11CCBEE3%7D" TargetMode="External"/><Relationship Id="rId5" Type="http://schemas.openxmlformats.org/officeDocument/2006/relationships/settings" Target="settings.xml"/><Relationship Id="rId90" Type="http://schemas.openxmlformats.org/officeDocument/2006/relationships/hyperlink" Target="http://www.interventioncentral.org/academic-interventions/math/self-monitoring-customized-math-self-correction-checklists" TargetMode="External"/><Relationship Id="rId95" Type="http://schemas.openxmlformats.org/officeDocument/2006/relationships/hyperlink" Target="http://www.interventioncentral.org/academic-interventions/math/math-computation-promote-mastery-math-facts-through-incremental-rehearsa" TargetMode="External"/><Relationship Id="rId160" Type="http://schemas.openxmlformats.org/officeDocument/2006/relationships/hyperlink" Target="https://employees.fultonschools.org/academics/landt/RTI-SST/Documents/Forms/AllItems.aspx?RootFolder=%2Facademics%2Flandt%2FRTI%2DSST%2FDocuments%2FBehavior%2FEngagement&amp;FolderCTID=0x012000113EC1DB83A4784DBAC0078D97FD4BA3&amp;View=%7BBEC0C7C0%2D0FC9%2D4317%2D8C2B%2DFC0C11CCBEE3%7D" TargetMode="External"/><Relationship Id="rId165" Type="http://schemas.openxmlformats.org/officeDocument/2006/relationships/hyperlink" Target="http://www.interventioncentral.org/behavioral-interventions/motivation/activities-classroom" TargetMode="External"/><Relationship Id="rId181" Type="http://schemas.openxmlformats.org/officeDocument/2006/relationships/hyperlink" Target="https://employees.fultonschools.org/academics/landt/RTI-SST/Documents/Forms/AllItems.aspx?RootFolder=%2Facademics%2Flandt%2FRTI%2DSST%2FDocuments%2FBehavior%2FEngagement&amp;FolderCTID=0x012000113EC1DB83A4784DBAC0078D97FD4BA3&amp;View=%7BBEC0C7C0%2D0FC9%2D4317%2D8C2B%2DFC0C11CCBEE3%7D" TargetMode="External"/><Relationship Id="rId22" Type="http://schemas.openxmlformats.org/officeDocument/2006/relationships/hyperlink" Target="https://employees.fultonschools.org/academics/landt/RTI-SST/Documents/Reading%20Interventions/Comprehension/More%20Imcreddible%20Inferences.pdf" TargetMode="External"/><Relationship Id="rId27" Type="http://schemas.openxmlformats.org/officeDocument/2006/relationships/hyperlink" Target="https://employees.fultonschools.org/academics/landt/RTI-SST/Documents/Reading%20Interventions/Comprehension/Story%20Element%20Web.pdf" TargetMode="External"/><Relationship Id="rId43"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48" Type="http://schemas.openxmlformats.org/officeDocument/2006/relationships/hyperlink" Target="https://employees.fultonschools.org/academics/landt/RTI-SST/Documents/Reading%20Interventions/Basic%20Reading%20-%20Letter%20Sounds/Letter%20Sounds%20Match.pdf" TargetMode="External"/><Relationship Id="rId64"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69"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13"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18"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34" Type="http://schemas.openxmlformats.org/officeDocument/2006/relationships/hyperlink" Target="http://www.interventioncentral.org/academic-interventions/writing/school-wide-strategies-managing-writing" TargetMode="External"/><Relationship Id="rId139" Type="http://schemas.openxmlformats.org/officeDocument/2006/relationships/hyperlink" Target="http://www.interventioncentral.org/behavioral-interventions/challenging-students/mystery-motivator" TargetMode="External"/><Relationship Id="rId80"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85"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50" Type="http://schemas.openxmlformats.org/officeDocument/2006/relationships/hyperlink" Target="http://www.interventioncentral.org/sites/default/files/pdfs/pdfs_blog/wright_Learning_Spark_Blog_18_Feb_2013_Connecting_to_Students_Table_Strategies_Listing.pdf" TargetMode="External"/><Relationship Id="rId155" Type="http://schemas.openxmlformats.org/officeDocument/2006/relationships/hyperlink" Target="https://employees.fultonschools.org/academics/landt/RTI-SST/Documents/Forms/AllItems.aspx?RootFolder=%2Facademics%2Flandt%2FRTI%2DSST%2FDocuments%2FBehavior%2FWork%20Habits&amp;FolderCTID=0x012000113EC1DB83A4784DBAC0078D97FD4BA3&amp;View=%7BBEC0C7C0%2D0FC9%2D4317%2D8C2B%2DFC0C11CCBEE3%7D" TargetMode="External"/><Relationship Id="rId171" Type="http://schemas.openxmlformats.org/officeDocument/2006/relationships/hyperlink" Target="https://employees.fultonschools.org/academics/landt/RTI-SST/Documents/Forms/AllItems.aspx?RootFolder=%2Facademics%2Flandt%2FRTI%2DSST%2FDocuments%2FBehavior%2FSocial%20Skills&amp;FolderCTID=0x012000113EC1DB83A4784DBAC0078D97FD4BA3&amp;View=%7BBEC0C7C0%2D0FC9%2D4317%2D8C2B%2DFC0C11CCBEE3%7D" TargetMode="External"/><Relationship Id="rId176" Type="http://schemas.openxmlformats.org/officeDocument/2006/relationships/hyperlink" Target="http://specialed.about.com/library/Baseball-Unit/Social-Skills-Baseball.pdf" TargetMode="External"/><Relationship Id="rId12" Type="http://schemas.openxmlformats.org/officeDocument/2006/relationships/hyperlink" Target="https://employees.fultonschools.org/academics/landt/RTI-SST/Documents/Reading%20Interventions/Comprehension/Answer%20Know%20How.pdf" TargetMode="External"/><Relationship Id="rId17" Type="http://schemas.openxmlformats.org/officeDocument/2006/relationships/hyperlink" Target="https://employees.fultonschools.org/academics/landt/RTI-SST/Documents/Reading%20Interventions/Comprehension/Expository%20Fact%20Strip.pdf" TargetMode="External"/><Relationship Id="rId33"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38"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59" Type="http://schemas.openxmlformats.org/officeDocument/2006/relationships/hyperlink" Target="https://employees.fultonschools.org/academics/landt/RTI-SST/Documents/Reading%20Interventions/Basic%20Reading%20-%20Rhyming/Rhyme%20Closed%20Sort.pdf" TargetMode="External"/><Relationship Id="rId103" Type="http://schemas.openxmlformats.org/officeDocument/2006/relationships/hyperlink" Target="http://www.interventioncentral.org/academic-interventions/math/math-computation-student-self-monitoring-productivity-increase-fluency" TargetMode="External"/><Relationship Id="rId108"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24" Type="http://schemas.openxmlformats.org/officeDocument/2006/relationships/hyperlink" Target="http://www.interventioncentral.org/academic-interventions/math/math-problem-solving" TargetMode="External"/><Relationship Id="rId129"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54" Type="http://schemas.openxmlformats.org/officeDocument/2006/relationships/hyperlink" Target="https://employees.fultonschools.org/academics/landt/RTI-SST/Documents/Reading%20Interventions/Basic%20Reading%20-%20Phoneme%20Matching/One%20Card%20Out.pdf" TargetMode="External"/><Relationship Id="rId70" Type="http://schemas.openxmlformats.org/officeDocument/2006/relationships/hyperlink" Target="https://employees.fultonschools.org/academics/landt/RTI-SST/Documents/Reading%20Interventions/Basic%20Reading%20-%20Blending/Make-A-Word%20(P.039).pdf" TargetMode="External"/><Relationship Id="rId75" Type="http://schemas.openxmlformats.org/officeDocument/2006/relationships/hyperlink" Target="https://employees.fultonschools.org/academics/landt/RTI-SST/Documents/Reading%20Interventions/Fluency%20-%20Letter%20Recognition/Make%20A%20Match.pdf" TargetMode="External"/><Relationship Id="rId91" Type="http://schemas.openxmlformats.org/officeDocument/2006/relationships/hyperlink" Target="http://www.interventioncentral.org/teacher-resources/math-fluency-generator-math-for-kids" TargetMode="External"/><Relationship Id="rId96" Type="http://schemas.openxmlformats.org/officeDocument/2006/relationships/hyperlink" Target="http://www.interventioncentral.org/academic-interventions/math/math-computation-increase-accuracy-intermixing-easy-and-challenging-comp" TargetMode="External"/><Relationship Id="rId140" Type="http://schemas.openxmlformats.org/officeDocument/2006/relationships/hyperlink" Target="https://employees.fultonschools.org/academics/landt/RTI-SST/Documents/Forms/AllItems.aspx?RootFolder=%2Facademics%2Flandt%2FRTI%2DSST%2FDocuments%2FBehavior%2FEngagement&amp;FolderCTID=0x012000113EC1DB83A4784DBAC0078D97FD4BA3&amp;View=%7BBEC0C7C0%2D0FC9%2D4317%2D8C2B%2DFC0C11CCBEE3%7D" TargetMode="External"/><Relationship Id="rId145" Type="http://schemas.openxmlformats.org/officeDocument/2006/relationships/hyperlink" Target="http://www.interventioncentral.org/behavioral-interventions/challenging-students/mystery-motivator" TargetMode="External"/><Relationship Id="rId161" Type="http://schemas.openxmlformats.org/officeDocument/2006/relationships/hyperlink" Target="https://employees.fultonschools.org/academics/landt/RTI-SST/Documents/Forms/AllItems.aspx?RootFolder=%2Facademics%2Flandt%2FRTI%2DSST%2FDocuments%2FBehavior%2FEngagement&amp;FolderCTID=0x012000113EC1DB83A4784DBAC0078D97FD4BA3&amp;View=%7BBEC0C7C0%2D0FC9%2D4317%2D8C2B%2DFC0C11CCBEE3%7D" TargetMode="External"/><Relationship Id="rId166" Type="http://schemas.openxmlformats.org/officeDocument/2006/relationships/hyperlink" Target="https://employees.fultonschools.org/academics/landt/RTI-SST/Documents/Forms/AllItems.aspx?RootFolder=%2Facademics%2Flandt%2FRTI%2DSST%2FDocuments%2FBehavior%2FSocial%20Skills&amp;FolderCTID=0x012000113EC1DB83A4784DBAC0078D97FD4BA3&amp;View=%7BBEC0C7C0%2D0FC9%2D4317%2D8C2B%2DFC0C11CCBEE3%7D" TargetMode="External"/><Relationship Id="rId18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employees.fultonschools.org/academics/landt/RTI-SST/Documents/Reading%20Interventions/Comprehension/Precise%20Predictions.pdf" TargetMode="External"/><Relationship Id="rId28" Type="http://schemas.openxmlformats.org/officeDocument/2006/relationships/hyperlink" Target="https://employees.fultonschools.org/academics/landt/RTI-SST/Documents/Reading%20Interventions/Comprehension/Summarizing.pdf" TargetMode="External"/><Relationship Id="rId49" Type="http://schemas.openxmlformats.org/officeDocument/2006/relationships/hyperlink" Target="https://employees.fultonschools.org/academics/landt/RTI-SST/Documents/Reading%20Interventions/Basic%20Reading%20-%20Blending/Make-A-Word%20(P.039).pdf" TargetMode="External"/><Relationship Id="rId114"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19"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44" Type="http://schemas.openxmlformats.org/officeDocument/2006/relationships/hyperlink" Target="https://employees.fultonschools.org/academics/landt/RTI-SST/Documents/Reading%20Interventions/Basic%20Reading%20-%20Phoneme%20Matching/Initial%20Phoneme%20Picture%20Sort.pdf" TargetMode="External"/><Relationship Id="rId60"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65" Type="http://schemas.openxmlformats.org/officeDocument/2006/relationships/hyperlink" Target="https://employees.fultonschools.org/academics/landt/RTI-SST/Documents/Reading%20Interventions/Basic%20Reading%20-%20Variant%20Correspondences/Star%20Search.pdf" TargetMode="External"/><Relationship Id="rId81"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86"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30"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35" Type="http://schemas.openxmlformats.org/officeDocument/2006/relationships/hyperlink" Target="http://www.interventioncentral.org/academic-interventions/writing/school-wide-strategies-managing-writing" TargetMode="External"/><Relationship Id="rId151" Type="http://schemas.openxmlformats.org/officeDocument/2006/relationships/hyperlink" Target="http://www.interventioncentral.org/behavioral-interventions/motivation/activities-classroom" TargetMode="External"/><Relationship Id="rId156" Type="http://schemas.openxmlformats.org/officeDocument/2006/relationships/hyperlink" Target="http://www.interventioncentral.org/behavioral-interventions/challenging-students/mystery-motivator" TargetMode="External"/><Relationship Id="rId177" Type="http://schemas.openxmlformats.org/officeDocument/2006/relationships/hyperlink" Target="http://www.pbisworld.com/tier-3/breaks/" TargetMode="External"/><Relationship Id="rId4" Type="http://schemas.microsoft.com/office/2007/relationships/stylesWithEffects" Target="stylesWithEffects.xml"/><Relationship Id="rId9" Type="http://schemas.openxmlformats.org/officeDocument/2006/relationships/hyperlink" Target="https://go1.pcgeducation.com/easyiep.plx?op=studentpage&amp;page=98&amp;StudentID=156865&amp;CustomerName=gafulton&amp;SessionID=F6C1CB8E-B04D-1014-A784-A39EDD046DF9&amp;PageLabel=Flexible+Interface+Page+103" TargetMode="External"/><Relationship Id="rId172" Type="http://schemas.openxmlformats.org/officeDocument/2006/relationships/hyperlink" Target="https://employees.fultonschools.org/academics/landt/RTI-SST/Documents/Forms/AllItems.aspx?RootFolder=%2Facademics%2Flandt%2FRTI%2DSST%2FDocuments%2FBehavior%2FSocial%20Skills&amp;FolderCTID=0x012000113EC1DB83A4784DBAC0078D97FD4BA3&amp;View=%7BBEC0C7C0%2D0FC9%2D4317%2D8C2B%2DFC0C11CCBEE3%7D" TargetMode="External"/><Relationship Id="rId180" Type="http://schemas.openxmlformats.org/officeDocument/2006/relationships/hyperlink" Target="http://www.interventioncentral.org/behavioral-interventions/challenging-students/talk-ticket%20" TargetMode="External"/><Relationship Id="rId13" Type="http://schemas.openxmlformats.org/officeDocument/2006/relationships/hyperlink" Target="https://employees.fultonschools.org/academics/landt/RTI-SST/Documents/Reading%20Interventions/Comprehension/Anticipation%20Sort.pdf" TargetMode="External"/><Relationship Id="rId18" Type="http://schemas.openxmlformats.org/officeDocument/2006/relationships/hyperlink" Target="https://employees.fultonschools.org/academics/landt/RTI-SST/Documents/Reading%20Interventions/Comprehension/My%20Own%20Words.pdf" TargetMode="External"/><Relationship Id="rId39" Type="http://schemas.openxmlformats.org/officeDocument/2006/relationships/hyperlink" Target="https://employees.fultonschools.org/academics/landt/RTI-SST/Documents/Reading%20Interventions/Basic%20Reading%20-%20Phoneme%20Matching/Final%20Sound%20Match%20Up.pdf" TargetMode="External"/><Relationship Id="rId109"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34" Type="http://schemas.openxmlformats.org/officeDocument/2006/relationships/hyperlink" Target="https://employees.fultonschools.org/academics/landt/RTI-SST/Documents/Reading%20Interventions/Basic%20Reading%20-%20Letter%20Sounds/Change%20My%20Word.pdf" TargetMode="External"/><Relationship Id="rId50" Type="http://schemas.openxmlformats.org/officeDocument/2006/relationships/hyperlink" Target="https://employees.fultonschools.org/academics/landt/RTI-SST/Documents/Reading%20Interventions/Basic%20Reading%20-%20Letter%20Sounds/Map%20A%20Word.pdf" TargetMode="External"/><Relationship Id="rId55" Type="http://schemas.openxmlformats.org/officeDocument/2006/relationships/hyperlink" Target="https://employees.fultonschools.org/academics/landt/RTI-SST/Documents/Reading%20Interventions/Basic%20Reading%20-%20Phoneme%20Matching/Pack%20A%20Backpack.pdf" TargetMode="External"/><Relationship Id="rId76" Type="http://schemas.openxmlformats.org/officeDocument/2006/relationships/hyperlink" Target="http://www.interventioncentral.org/academic-interventions/reading-fluency/paired-reading" TargetMode="External"/><Relationship Id="rId97" Type="http://schemas.openxmlformats.org/officeDocument/2006/relationships/hyperlink" Target="http://www.interventioncentral.org/sites/default/files/pdfs/pdfs_blog/self_management_math_SAFI.pdf" TargetMode="External"/><Relationship Id="rId104" Type="http://schemas.openxmlformats.org/officeDocument/2006/relationships/hyperlink" Target="http://www.tenmarks.com/" TargetMode="External"/><Relationship Id="rId120" Type="http://schemas.openxmlformats.org/officeDocument/2006/relationships/hyperlink" Target="http://www.interventioncentral.org/academic-interventions/math/math-problem-solving-combining-cognitive-metacognitive-strategies" TargetMode="External"/><Relationship Id="rId125"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41" Type="http://schemas.openxmlformats.org/officeDocument/2006/relationships/hyperlink" Target="http://www.interventioncentral.org/behavioral-interventions/motivation/activities-classroom" TargetMode="External"/><Relationship Id="rId146" Type="http://schemas.openxmlformats.org/officeDocument/2006/relationships/hyperlink" Target="https://employees.fultonschools.org/academics/landt/RTI-SST/Documents/Forms/AllItems.aspx?RootFolder=%2Facademics%2Flandt%2FRTI%2DSST%2FDocuments%2FBehavior%2FEngagement&amp;FolderCTID=0x012000113EC1DB83A4784DBAC0078D97FD4BA3&amp;View=%7BBEC0C7C0%2D0FC9%2D4317%2D8C2B%2DFC0C11CCBEE3%7D" TargetMode="External"/><Relationship Id="rId167" Type="http://schemas.openxmlformats.org/officeDocument/2006/relationships/hyperlink" Target="https://employees.fultonschools.org/academics/landt/RTI-SST/Documents/Forms/AllItems.aspx?RootFolder=%2Facademics%2Flandt%2FRTI%2DSST%2FDocuments%2FBehavior%2FSocial%20Skills&amp;FolderCTID=0x012000113EC1DB83A4784DBAC0078D97FD4BA3&amp;View=%7BBEC0C7C0%2D0FC9%2D4317%2D8C2B%2DFC0C11CCBEE3%7D" TargetMode="External"/><Relationship Id="rId7" Type="http://schemas.openxmlformats.org/officeDocument/2006/relationships/footnotes" Target="footnotes.xml"/><Relationship Id="rId71"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92" Type="http://schemas.openxmlformats.org/officeDocument/2006/relationships/hyperlink" Target="http://www.interventioncentral.org/teacher-resources/math-fluency-generator-math-for-kids" TargetMode="External"/><Relationship Id="rId162" Type="http://schemas.openxmlformats.org/officeDocument/2006/relationships/hyperlink" Target="https://employees.fultonschools.org/academics/landt/RTI-SST/Documents/Forms/AllItems.aspx?RootFolder=%2Facademics%2Flandt%2FRTI%2DSST%2FDocuments%2FBehavior%2FEngagement&amp;FolderCTID=0x012000113EC1DB83A4784DBAC0078D97FD4BA3&amp;View=%7BBEC0C7C0%2D0FC9%2D4317%2D8C2B%2DFC0C11CCBEE3%7D"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go1.pcgeducation.com/easyiep.plx?op=studentpage&amp;page=98&amp;StudentID=156865&amp;CustomerName=gafulton&amp;SessionID=F6C1CB8E-B04D-1014-A784-A39EDD046DF9&amp;PageLabel=Flexible+Interface+Page+103" TargetMode="External"/><Relationship Id="rId24" Type="http://schemas.openxmlformats.org/officeDocument/2006/relationships/hyperlink" Target="https://employees.fultonschools.org/academics/landt/RTI-SST/Documents/Reading%20Interventions/Comprehension/Question%20Cards.pdf" TargetMode="External"/><Relationship Id="rId40"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45"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66" Type="http://schemas.openxmlformats.org/officeDocument/2006/relationships/hyperlink" Target="https://employees.fultonschools.org/academics/landt/RTI-SST/Documents/Reading%20Interventions/Basic%20Reading%20-%20Phoneme%20Matching/Vowel%20Picture%20Sort.pdf" TargetMode="External"/><Relationship Id="rId87"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10"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15"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31"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36" Type="http://schemas.openxmlformats.org/officeDocument/2006/relationships/hyperlink" Target="http://www.interventioncentral.org/behavioral-interventions/motivation/activities-classroom" TargetMode="External"/><Relationship Id="rId157" Type="http://schemas.openxmlformats.org/officeDocument/2006/relationships/hyperlink" Target="http://www.pbisworld.com/tier-3/breaks/" TargetMode="External"/><Relationship Id="rId178" Type="http://schemas.openxmlformats.org/officeDocument/2006/relationships/hyperlink" Target="https://employees.fultonschools.org/academics/landt/RTI-SST/Documents/Forms/AllItems.aspx?RootFolder=%2Facademics%2Flandt%2FRTI%2DSST%2FDocuments%2FBehavior%2FSocial%20Skills&amp;FolderCTID=0x012000113EC1DB83A4784DBAC0078D97FD4BA3&amp;View=%7BBEC0C7C0%2D0FC9%2D4317%2D8C2B%2DFC0C11CCBEE3%7D" TargetMode="External"/><Relationship Id="rId61" Type="http://schemas.openxmlformats.org/officeDocument/2006/relationships/hyperlink" Target="https://employees.fultonschools.org/academics/landt/RTI-SST/Documents/Reading%20Interventions/Basic%20Reading%20-%20Phonemic%20Isolation/Say%20and%20Slide%20Phonemes.pdf" TargetMode="External"/><Relationship Id="rId82"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52" Type="http://schemas.openxmlformats.org/officeDocument/2006/relationships/hyperlink" Target="https://employees.fultonschools.org/academics/landt/RTI-SST/Documents/Behavior/Work%20Habits/beh_contract_example.pdf" TargetMode="External"/><Relationship Id="rId173" Type="http://schemas.openxmlformats.org/officeDocument/2006/relationships/hyperlink" Target="https://employees.fultonschools.org/academics/landt/RTI-SST/Documents/Forms/AllItems.aspx?RootFolder=%2Facademics%2Flandt%2FRTI%2DSST%2FDocuments%2FBehavior%2FWork%20Habits&amp;FolderCTID=0x012000113EC1DB83A4784DBAC0078D97FD4BA3&amp;View=%7BBEC0C7C0%2D0FC9%2D4317%2D8C2B%2DFC0C11CCBEE3%7D" TargetMode="External"/><Relationship Id="rId19" Type="http://schemas.openxmlformats.org/officeDocument/2006/relationships/hyperlink" Target="https://employees.fultonschools.org/academics/landt/RTI-SST/Documents/Reading%20Interventions/Comprehension/Make%20and%20Check%20a%20Prediction.pdf" TargetMode="External"/><Relationship Id="rId14" Type="http://schemas.openxmlformats.org/officeDocument/2006/relationships/hyperlink" Target="https://employees.fultonschools.org/academics/landt/RTI-SST/Documents/Reading%20Interventions/Comprehension/Author's%20Purpose.pdf" TargetMode="External"/><Relationship Id="rId30" Type="http://schemas.openxmlformats.org/officeDocument/2006/relationships/hyperlink" Target="https://go1.pcgeducation.com/easyiep.plx?op=studentpage&amp;page=98&amp;StudentID=156865&amp;CustomerName=gafulton&amp;SessionID=F6C1CB8E-B04D-1014-A784-A39EDD046DF9&amp;PageLabel=Flexible+Interface+Page+103" TargetMode="External"/><Relationship Id="rId35" Type="http://schemas.openxmlformats.org/officeDocument/2006/relationships/hyperlink" Target="https://employees.fultonschools.org/academics/landt/RTI-SST/Documents/Reading%20Interventions/Basic%20Reading%20-%20Variant%20Correspondences/Double%20Time.pdf" TargetMode="External"/><Relationship Id="rId56"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77" Type="http://schemas.openxmlformats.org/officeDocument/2006/relationships/hyperlink" Target="http://www.readnaturally.com/intervention-programs" TargetMode="External"/><Relationship Id="rId100" Type="http://schemas.openxmlformats.org/officeDocument/2006/relationships/hyperlink" Target="http://www.interventioncentral.org/academic-interventions/math/number-sense-promoting-basic-numeracy-skills-through-counting-board-ga-0" TargetMode="External"/><Relationship Id="rId105"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26"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47" Type="http://schemas.openxmlformats.org/officeDocument/2006/relationships/hyperlink" Target="https://employees.fultonschools.org/academics/landt/RTI-SST/Documents/Behavior/Engagement/Self-Directed%20Study%20Break.docx" TargetMode="External"/><Relationship Id="rId168" Type="http://schemas.openxmlformats.org/officeDocument/2006/relationships/hyperlink" Target="https://employees.fultonschools.org/academics/landt/RTI-SST/Documents/Forms/AllItems.aspx?RootFolder=%2Facademics%2Flandt%2FRTI%2DSST%2FDocuments%2FBehavior%2FSocial%20Skills&amp;FolderCTID=0x012000113EC1DB83A4784DBAC0078D97FD4BA3&amp;View=%7BBEC0C7C0%2D0FC9%2D4317%2D8C2B%2DFC0C11CCBEE3%7D" TargetMode="External"/><Relationship Id="rId8" Type="http://schemas.openxmlformats.org/officeDocument/2006/relationships/endnotes" Target="endnotes.xml"/><Relationship Id="rId51"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72" Type="http://schemas.openxmlformats.org/officeDocument/2006/relationships/hyperlink" Target="https://employees.fultonschools.org/academics/landt/RTI-SST/Documents/Reading%20Interventions/Basic%20Reading%20-%20Variant%20Correspondences/Word%20O%20Matic.pdf" TargetMode="External"/><Relationship Id="rId93" Type="http://schemas.openxmlformats.org/officeDocument/2006/relationships/hyperlink" Target="http://www.interventioncentral.org/teacher-resources/math-fluency-generator-math-for-kids" TargetMode="External"/><Relationship Id="rId98" Type="http://schemas.openxmlformats.org/officeDocument/2006/relationships/hyperlink" Target="http://www.mobymax.com/" TargetMode="External"/><Relationship Id="rId121" Type="http://schemas.openxmlformats.org/officeDocument/2006/relationships/hyperlink" Target="https://www.frontrowed.com/" TargetMode="External"/><Relationship Id="rId142" Type="http://schemas.openxmlformats.org/officeDocument/2006/relationships/hyperlink" Target="https://employees.fultonschools.org/academics/landt/RTI-SST/Documents/Forms/AllItems.aspx?RootFolder=%2Facademics%2Flandt%2FRTI%2DSST%2FDocuments%2FBehavior%2FSocial%20Skills&amp;FolderCTID=0x012000113EC1DB83A4784DBAC0078D97FD4BA3&amp;View=%7BBEC0C7C0%2D0FC9%2D4317%2D8C2B%2DFC0C11CCBEE3%7D" TargetMode="External"/><Relationship Id="rId163" Type="http://schemas.openxmlformats.org/officeDocument/2006/relationships/hyperlink" Target="http://www.interventioncentral.org/sites/default/files/pdfs/pdfs_blog/wright_Learning_Spark_Blog_18_Feb_2013_Connecting_to_Students_Table_Strategies_Listing.pdf"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employees.fultonschools.org/academics/landt/RTI-SST/Documents/Reading%20Interventions/Comprehension/Questions%20Quest.pdf" TargetMode="External"/><Relationship Id="rId46" Type="http://schemas.openxmlformats.org/officeDocument/2006/relationships/hyperlink" Target="https://employees.fultonschools.org/academics/landt/RTI-SST/Documents/Reading%20Interventions/Basic%20Reading%20-%20Initial%20Sounds/Letter%20Sound%20Dominoes.pdf" TargetMode="External"/><Relationship Id="rId67"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16"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37" Type="http://schemas.openxmlformats.org/officeDocument/2006/relationships/hyperlink" Target="https://employees.fultonschools.org/academics/landt/RTI-SST/Documents/Forms/AllItems.aspx?RootFolder=%2Facademics%2Flandt%2FRTI%2DSST%2FDocuments%2FBehavior%2FSocial%20Skills&amp;FolderCTID=0x012000113EC1DB83A4784DBAC0078D97FD4BA3&amp;View=%7BBEC0C7C0%2D0FC9%2D4317%2D8C2B%2DFC0C11CCBEE3%7D" TargetMode="External"/><Relationship Id="rId158" Type="http://schemas.openxmlformats.org/officeDocument/2006/relationships/hyperlink" Target="https://employees.fultonschools.org/academics/landt/RTI-SST/Documents/Forms/AllItems.aspx?RootFolder=%2Facademics%2Flandt%2FRTI%2DSST%2FDocuments%2FBehavior%2FSocial%20Skills&amp;FolderCTID=0x012000113EC1DB83A4784DBAC0078D97FD4BA3&amp;View=%7BBEC0C7C0%2D0FC9%2D4317%2D8C2B%2DFC0C11CCBEE3%7D" TargetMode="External"/><Relationship Id="rId20" Type="http://schemas.openxmlformats.org/officeDocument/2006/relationships/hyperlink" Target="https://employees.fultonschools.org/academics/landt/RTI-SST/Documents/Reading%20Interventions/Comprehension/Making%20Inferences%20Triangles.pdf" TargetMode="External"/><Relationship Id="rId41" Type="http://schemas.openxmlformats.org/officeDocument/2006/relationships/hyperlink" Target="https://employees.fultonschools.org/academics/landt/RTI-SST/Documents/Reading%20Interventions/Basic%20Reading%20-%20Letter%20Sounds/Letter%20Sounds%20Match.pdf" TargetMode="External"/><Relationship Id="rId62"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83"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88"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11"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32" Type="http://schemas.openxmlformats.org/officeDocument/2006/relationships/hyperlink" Target="http://www.interventioncentral.org/academic-interventions/writing/school-wide-strategies-managing-writing" TargetMode="External"/><Relationship Id="rId153" Type="http://schemas.openxmlformats.org/officeDocument/2006/relationships/hyperlink" Target="https://employees.fultonschools.org/academics/landt/RTI-SST/Documents/Forms/AllItems.aspx?RootFolder=%2Facademics%2Flandt%2FRTI%2DSST%2FDocuments%2FBehavior%2FSocial%20Skills&amp;FolderCTID=0x012000113EC1DB83A4784DBAC0078D97FD4BA3&amp;View=%7BBEC0C7C0%2D0FC9%2D4317%2D8C2B%2DFC0C11CCBEE3%7D" TargetMode="External"/><Relationship Id="rId174" Type="http://schemas.openxmlformats.org/officeDocument/2006/relationships/hyperlink" Target="http://www.interventioncentral.org/behavioral-interventions/challenging-students/mystery-motivator" TargetMode="External"/><Relationship Id="rId179" Type="http://schemas.openxmlformats.org/officeDocument/2006/relationships/hyperlink" Target="https://employees.fultonschools.org/academics/landt/RTI-SST/Documents/Forms/AllItems.aspx?RootFolder=%2Facademics%2Flandt%2FRTI%2DSST%2FDocuments%2FBehavior%2FSocial%20Skills&amp;FolderCTID=0x012000113EC1DB83A4784DBAC0078D97FD4BA3&amp;View=%7BBEC0C7C0%2D0FC9%2D4317%2D8C2B%2DFC0C11CCBEE3%7D" TargetMode="External"/><Relationship Id="rId15" Type="http://schemas.openxmlformats.org/officeDocument/2006/relationships/hyperlink" Target="https://employees.fultonschools.org/academics/landt/RTI-SST/Documents/Reading%20Interventions/Comprehension/Cause%20and%20Effect%20Organizer.pdf" TargetMode="External"/><Relationship Id="rId36"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57" Type="http://schemas.openxmlformats.org/officeDocument/2006/relationships/hyperlink" Target="https://employees.fultonschools.org/academics/landt/RTI-SST/Documents/Reading%20Interventions/Basic%20Reading%20-%20Phonemic%20Isolation/Picture%20Slide.pdf" TargetMode="External"/><Relationship Id="rId106"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27"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0" Type="http://schemas.openxmlformats.org/officeDocument/2006/relationships/hyperlink" Target="https://go1.pcgeducation.com/easyiep.plx?op=studentpage&amp;page=98&amp;StudentID=156865&amp;CustomerName=gafulton&amp;SessionID=F6C1CB8E-B04D-1014-A784-A39EDD046DF9&amp;PageLabel=Flexible+Interface+Page+103" TargetMode="External"/><Relationship Id="rId31"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52" Type="http://schemas.openxmlformats.org/officeDocument/2006/relationships/hyperlink" Target="https://employees.fultonschools.org/academics/landt/RTI-SST/Documents/Reading%20Interventions/Basic%20Reading%20-%20Rhyming/Matching%20Rhyme%20Time.pdf" TargetMode="External"/><Relationship Id="rId73" Type="http://schemas.openxmlformats.org/officeDocument/2006/relationships/hyperlink" Target="http://www.interventioncentral.org/academic-interventions/reading-fluency/reading-practice" TargetMode="External"/><Relationship Id="rId78" Type="http://schemas.openxmlformats.org/officeDocument/2006/relationships/hyperlink" Target="http://www.interventioncentral.org/academic-interventions/reading-fluency/repeated-reading" TargetMode="External"/><Relationship Id="rId94" Type="http://schemas.openxmlformats.org/officeDocument/2006/relationships/hyperlink" Target="https://www.frontrowed.com/" TargetMode="External"/><Relationship Id="rId99" Type="http://schemas.openxmlformats.org/officeDocument/2006/relationships/hyperlink" Target="http://www.interventioncentral" TargetMode="External"/><Relationship Id="rId101"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22" Type="http://schemas.openxmlformats.org/officeDocument/2006/relationships/hyperlink" Target="https://go1.pcgeducation.com/easyiep.plx?op=flexibleInterface&amp;FIID=5&amp;FICustomerName=edplan&amp;CurrentPage=FlexibleInterfacePage5.htm&amp;DomainID=2&amp;StudentID=156865&amp;CustomerName=gafulton&amp;SessionID=F6C1CB8E-B04D-1014-A784-A39EDD046DF9" TargetMode="External"/><Relationship Id="rId143" Type="http://schemas.openxmlformats.org/officeDocument/2006/relationships/hyperlink" Target="http://www.interventioncentral.org/academic-interventions/study-organization/guided-notes-increasing-student-engagement-during-lecture-" TargetMode="External"/><Relationship Id="rId148" Type="http://schemas.openxmlformats.org/officeDocument/2006/relationships/hyperlink" Target="https://employees.fultonschools.org/academics/landt/RTI-SST/Documents/Forms/AllItems.aspx?RootFolder=%2Facademics%2Flandt%2FRTI%2DSST%2FDocuments%2FBehavior%2FEngagement&amp;FolderCTID=0x012000113EC1DB83A4784DBAC0078D97FD4BA3&amp;View=%7BBEC0C7C0%2D0FC9%2D4317%2D8C2B%2DFC0C11CCBEE3%7D" TargetMode="External"/><Relationship Id="rId164" Type="http://schemas.openxmlformats.org/officeDocument/2006/relationships/hyperlink" Target="http://www.interventioncentral.org/blog/instruction/how-focus-students-adhd-through-antecedent-teaching-strategies-cuing" TargetMode="External"/><Relationship Id="rId169" Type="http://schemas.openxmlformats.org/officeDocument/2006/relationships/hyperlink" Target="https://employees.fultonschools.org/academics/landt/RTI-SST/Documents/Forms/AllItems.aspx?RootFolder=%2Facademics%2Flandt%2FRTI%2DSST%2FDocuments%2FBehavior%2FSocial%20Skills&amp;FolderCTID=0x012000113EC1DB83A4784DBAC0078D97FD4BA3&amp;View=%7BBEC0C7C0%2D0FC9%2D4317%2D8C2B%2DFC0C11CCBEE3%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326C-9C67-4C18-9B09-1ED82519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14686</Words>
  <Characters>83711</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98201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2014-11-14T14:08:00Z</dcterms:created>
  <dcterms:modified xsi:type="dcterms:W3CDTF">2014-11-14T14:08:00Z</dcterms:modified>
</cp:coreProperties>
</file>